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060F13" w:rsidRPr="00060F13" w:rsidP="00123AA2">
      <w:pPr>
        <w:autoSpaceDE w:val="0"/>
        <w:autoSpaceDN w:val="0"/>
        <w:jc w:val="center"/>
        <w:outlineLvl w:val="0"/>
        <w:rPr>
          <w:rFonts w:ascii="Cambria" w:hAnsi="Cambria"/>
          <w:sz w:val="28"/>
          <w:szCs w:val="28"/>
        </w:rPr>
      </w:pPr>
    </w:p>
    <w:p w:rsidR="00123AA2" w:rsidRPr="00060F13" w:rsidP="00123AA2">
      <w:pPr>
        <w:autoSpaceDE w:val="0"/>
        <w:autoSpaceDN w:val="0"/>
        <w:jc w:val="center"/>
        <w:outlineLvl w:val="0"/>
        <w:rPr>
          <w:rFonts w:ascii="Cambria" w:hAnsi="Cambria"/>
          <w:sz w:val="28"/>
          <w:szCs w:val="28"/>
        </w:rPr>
      </w:pPr>
      <w:r w:rsidRPr="00060F13">
        <w:rPr>
          <w:rFonts w:ascii="Cambria" w:hAnsi="Cambria"/>
          <w:sz w:val="28"/>
          <w:szCs w:val="28"/>
        </w:rPr>
        <w:t>STATE OF MAINE</w:t>
      </w:r>
    </w:p>
    <w:p w:rsidR="00123AA2" w:rsidRPr="00060F13" w:rsidP="00123AA2">
      <w:pPr>
        <w:autoSpaceDE w:val="0"/>
        <w:autoSpaceDN w:val="0"/>
        <w:jc w:val="center"/>
        <w:outlineLvl w:val="0"/>
        <w:rPr>
          <w:rFonts w:ascii="Cambria" w:hAnsi="Cambria"/>
          <w:sz w:val="28"/>
          <w:szCs w:val="28"/>
        </w:rPr>
      </w:pPr>
      <w:r w:rsidRPr="00060F13">
        <w:rPr>
          <w:rFonts w:ascii="Cambria" w:hAnsi="Cambria"/>
          <w:sz w:val="28"/>
          <w:szCs w:val="28"/>
        </w:rPr>
        <w:t>SUPREME JUDICIAL COURT</w:t>
      </w:r>
    </w:p>
    <w:p w:rsidR="00123AA2" w:rsidRPr="00060F13" w:rsidP="00123AA2">
      <w:pPr>
        <w:autoSpaceDE w:val="0"/>
        <w:autoSpaceDN w:val="0"/>
        <w:jc w:val="center"/>
        <w:outlineLvl w:val="0"/>
        <w:rPr>
          <w:rFonts w:ascii="Cambria" w:hAnsi="Cambria"/>
          <w:sz w:val="28"/>
          <w:szCs w:val="28"/>
        </w:rPr>
      </w:pPr>
      <w:r w:rsidRPr="00060F13">
        <w:rPr>
          <w:rFonts w:ascii="Cambria" w:hAnsi="Cambria"/>
          <w:b/>
          <w:sz w:val="28"/>
          <w:szCs w:val="28"/>
        </w:rPr>
        <w:t xml:space="preserve">PROPOSED </w:t>
      </w:r>
      <w:r w:rsidRPr="00060F13">
        <w:rPr>
          <w:rFonts w:ascii="Cambria" w:hAnsi="Cambria"/>
          <w:sz w:val="28"/>
          <w:szCs w:val="28"/>
        </w:rPr>
        <w:t xml:space="preserve">MAINE RULES OF </w:t>
      </w:r>
      <w:r w:rsidRPr="00060F13" w:rsidR="00D84CDB">
        <w:rPr>
          <w:rFonts w:ascii="Cambria" w:hAnsi="Cambria"/>
          <w:sz w:val="28"/>
          <w:szCs w:val="28"/>
        </w:rPr>
        <w:t>E</w:t>
      </w:r>
      <w:r w:rsidRPr="00060F13">
        <w:rPr>
          <w:rFonts w:ascii="Cambria" w:hAnsi="Cambria"/>
          <w:sz w:val="28"/>
          <w:szCs w:val="28"/>
        </w:rPr>
        <w:t>LECTRONIC COURT RECORDS ACCESS</w:t>
      </w:r>
    </w:p>
    <w:p w:rsidR="008A6F64" w:rsidRPr="00060F13" w:rsidP="00123AA2">
      <w:pPr>
        <w:autoSpaceDE w:val="0"/>
        <w:autoSpaceDN w:val="0"/>
        <w:jc w:val="center"/>
        <w:outlineLvl w:val="0"/>
        <w:rPr>
          <w:rFonts w:ascii="Cambria" w:hAnsi="Cambria"/>
          <w:b/>
          <w:sz w:val="28"/>
          <w:szCs w:val="28"/>
        </w:rPr>
      </w:pPr>
    </w:p>
    <w:p w:rsidR="00060F13" w:rsidRPr="00060F13" w:rsidP="00123AA2">
      <w:pPr>
        <w:autoSpaceDE w:val="0"/>
        <w:autoSpaceDN w:val="0"/>
        <w:jc w:val="center"/>
        <w:outlineLvl w:val="0"/>
        <w:rPr>
          <w:rFonts w:ascii="Cambria" w:hAnsi="Cambria"/>
          <w:b/>
          <w:sz w:val="28"/>
          <w:szCs w:val="28"/>
        </w:rPr>
      </w:pPr>
    </w:p>
    <w:p w:rsidR="00123AA2" w:rsidRPr="00060F13" w:rsidP="00123AA2">
      <w:pPr>
        <w:autoSpaceDE w:val="0"/>
        <w:autoSpaceDN w:val="0"/>
        <w:jc w:val="both"/>
        <w:outlineLvl w:val="0"/>
        <w:rPr>
          <w:rFonts w:ascii="Cambria" w:hAnsi="Cambria"/>
          <w:sz w:val="28"/>
          <w:szCs w:val="28"/>
        </w:rPr>
      </w:pPr>
      <w:r w:rsidRPr="00060F13">
        <w:rPr>
          <w:rFonts w:ascii="Cambria" w:hAnsi="Cambria"/>
          <w:sz w:val="28"/>
          <w:szCs w:val="28"/>
        </w:rPr>
        <w:tab/>
        <w:t>1.</w:t>
      </w:r>
      <w:r w:rsidRPr="00060F13">
        <w:rPr>
          <w:rFonts w:ascii="Cambria" w:hAnsi="Cambria"/>
          <w:sz w:val="28"/>
          <w:szCs w:val="28"/>
        </w:rPr>
        <w:tab/>
        <w:t>The Maine Rules of Electronic Court Records Access</w:t>
      </w:r>
      <w:r w:rsidR="009F614E">
        <w:rPr>
          <w:rFonts w:ascii="Cambria" w:hAnsi="Cambria"/>
          <w:sz w:val="28"/>
          <w:szCs w:val="28"/>
        </w:rPr>
        <w:t xml:space="preserve">, ECRA, </w:t>
      </w:r>
      <w:bookmarkStart w:id="0" w:name="_GoBack"/>
      <w:bookmarkEnd w:id="0"/>
      <w:r w:rsidRPr="00060F13">
        <w:rPr>
          <w:rFonts w:ascii="Cambria" w:hAnsi="Cambria"/>
          <w:sz w:val="28"/>
          <w:szCs w:val="28"/>
        </w:rPr>
        <w:t xml:space="preserve"> have been drafted and read as follows:</w:t>
      </w:r>
    </w:p>
    <w:p w:rsidR="00123AA2" w:rsidRPr="00060F13" w:rsidP="00123AA2">
      <w:pPr>
        <w:autoSpaceDE w:val="0"/>
        <w:autoSpaceDN w:val="0"/>
        <w:jc w:val="both"/>
        <w:outlineLvl w:val="0"/>
        <w:rPr>
          <w:rFonts w:ascii="Cambria" w:hAnsi="Cambria"/>
          <w:b/>
          <w:sz w:val="28"/>
          <w:szCs w:val="28"/>
        </w:rPr>
      </w:pPr>
    </w:p>
    <w:p w:rsidR="00123AA2" w:rsidRPr="00060F13" w:rsidP="00123AA2">
      <w:pPr>
        <w:autoSpaceDE w:val="0"/>
        <w:autoSpaceDN w:val="0"/>
        <w:jc w:val="center"/>
        <w:outlineLvl w:val="0"/>
        <w:rPr>
          <w:rFonts w:ascii="Cambria" w:hAnsi="Cambria"/>
          <w:b/>
          <w:sz w:val="28"/>
          <w:szCs w:val="28"/>
        </w:rPr>
      </w:pPr>
      <w:r w:rsidRPr="00060F13">
        <w:rPr>
          <w:rFonts w:ascii="Cambria" w:hAnsi="Cambria"/>
          <w:b/>
          <w:sz w:val="28"/>
          <w:szCs w:val="28"/>
        </w:rPr>
        <w:t>PREAMBLE</w:t>
      </w:r>
    </w:p>
    <w:p w:rsidR="00123AA2" w:rsidRPr="00060F13" w:rsidP="00123AA2">
      <w:pPr>
        <w:autoSpaceDE w:val="0"/>
        <w:autoSpaceDN w:val="0"/>
        <w:jc w:val="both"/>
        <w:outlineLvl w:val="0"/>
        <w:rPr>
          <w:rFonts w:ascii="Cambria" w:hAnsi="Cambria"/>
          <w:sz w:val="28"/>
          <w:szCs w:val="28"/>
        </w:rPr>
      </w:pPr>
    </w:p>
    <w:p w:rsidR="00123AA2" w:rsidRPr="00060F13" w:rsidP="00123AA2">
      <w:pPr>
        <w:autoSpaceDE w:val="0"/>
        <w:autoSpaceDN w:val="0"/>
        <w:jc w:val="both"/>
        <w:outlineLvl w:val="0"/>
        <w:rPr>
          <w:rFonts w:ascii="Cambria" w:hAnsi="Cambria"/>
          <w:sz w:val="28"/>
          <w:szCs w:val="28"/>
        </w:rPr>
      </w:pPr>
      <w:r w:rsidRPr="00060F13">
        <w:rPr>
          <w:rFonts w:ascii="Cambria" w:hAnsi="Cambria"/>
          <w:sz w:val="28"/>
          <w:szCs w:val="28"/>
        </w:rPr>
        <w:t>. . . .</w:t>
      </w:r>
    </w:p>
    <w:p w:rsidR="00123AA2" w:rsidRPr="00060F13" w:rsidP="00123AA2">
      <w:pPr>
        <w:autoSpaceDE w:val="0"/>
        <w:autoSpaceDN w:val="0"/>
        <w:jc w:val="both"/>
        <w:outlineLvl w:val="0"/>
        <w:rPr>
          <w:rFonts w:ascii="Cambria" w:hAnsi="Cambria"/>
          <w:b/>
          <w:sz w:val="28"/>
          <w:szCs w:val="28"/>
        </w:rPr>
      </w:pPr>
    </w:p>
    <w:p w:rsidR="00123AA2" w:rsidRPr="00060F13" w:rsidP="00123AA2">
      <w:pPr>
        <w:autoSpaceDE w:val="0"/>
        <w:autoSpaceDN w:val="0"/>
        <w:jc w:val="center"/>
        <w:outlineLvl w:val="0"/>
        <w:rPr>
          <w:rFonts w:ascii="Cambria" w:hAnsi="Cambria"/>
          <w:b/>
          <w:sz w:val="28"/>
          <w:szCs w:val="28"/>
        </w:rPr>
      </w:pPr>
      <w:r w:rsidRPr="00060F13">
        <w:rPr>
          <w:rFonts w:ascii="Cambria" w:hAnsi="Cambria"/>
          <w:b/>
          <w:sz w:val="28"/>
          <w:szCs w:val="28"/>
        </w:rPr>
        <w:t>RULE 1. SCOPE</w:t>
      </w:r>
    </w:p>
    <w:p w:rsidR="00123AA2" w:rsidRPr="00060F13" w:rsidP="00123AA2">
      <w:pPr>
        <w:autoSpaceDE w:val="0"/>
        <w:autoSpaceDN w:val="0"/>
        <w:jc w:val="both"/>
        <w:outlineLvl w:val="0"/>
        <w:rPr>
          <w:rFonts w:ascii="Cambria" w:hAnsi="Cambria"/>
          <w:sz w:val="28"/>
          <w:szCs w:val="28"/>
        </w:rPr>
      </w:pPr>
    </w:p>
    <w:p w:rsidR="00123AA2" w:rsidRPr="00060F13" w:rsidP="008A6F64">
      <w:pPr>
        <w:tabs>
          <w:tab w:val="left" w:pos="360"/>
        </w:tabs>
        <w:autoSpaceDE w:val="0"/>
        <w:autoSpaceDN w:val="0"/>
        <w:adjustRightInd w:val="0"/>
        <w:jc w:val="both"/>
        <w:rPr>
          <w:rFonts w:ascii="Cambria" w:hAnsi="Cambria"/>
          <w:sz w:val="28"/>
          <w:szCs w:val="28"/>
        </w:rPr>
      </w:pPr>
      <w:r w:rsidRPr="00060F13">
        <w:rPr>
          <w:rFonts w:ascii="Cambria" w:hAnsi="Cambria"/>
          <w:sz w:val="28"/>
          <w:szCs w:val="28"/>
        </w:rPr>
        <w:tab/>
      </w:r>
      <w:r w:rsidRPr="00060F13">
        <w:rPr>
          <w:rFonts w:ascii="Cambria" w:hAnsi="Cambria"/>
          <w:sz w:val="28"/>
          <w:szCs w:val="28"/>
        </w:rPr>
        <w:tab/>
        <w:t xml:space="preserve">These rules define the scope of public access to court records electronically stored by the Maine Judicial Branch and apply to: </w:t>
      </w:r>
    </w:p>
    <w:p w:rsidR="00123AA2" w:rsidRPr="00060F13" w:rsidP="008A6F64">
      <w:pPr>
        <w:tabs>
          <w:tab w:val="left" w:pos="360"/>
        </w:tabs>
        <w:autoSpaceDE w:val="0"/>
        <w:autoSpaceDN w:val="0"/>
        <w:adjustRightInd w:val="0"/>
        <w:jc w:val="both"/>
        <w:rPr>
          <w:rFonts w:ascii="Cambria" w:hAnsi="Cambria"/>
          <w:sz w:val="28"/>
          <w:szCs w:val="28"/>
        </w:rPr>
      </w:pPr>
    </w:p>
    <w:p w:rsidR="00123AA2" w:rsidRPr="00060F13" w:rsidP="008A6F64">
      <w:pPr>
        <w:tabs>
          <w:tab w:val="left" w:pos="360"/>
        </w:tabs>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60455D">
        <w:rPr>
          <w:rFonts w:ascii="Cambria" w:hAnsi="Cambria"/>
          <w:b/>
          <w:sz w:val="28"/>
          <w:szCs w:val="28"/>
        </w:rPr>
        <w:t>A</w:t>
      </w:r>
      <w:r w:rsidRPr="00060F13">
        <w:rPr>
          <w:rFonts w:ascii="Cambria" w:hAnsi="Cambria"/>
          <w:b/>
          <w:sz w:val="28"/>
          <w:szCs w:val="28"/>
        </w:rPr>
        <w:t>)</w:t>
      </w:r>
      <w:r w:rsidRPr="00060F13">
        <w:rPr>
          <w:rFonts w:ascii="Cambria" w:hAnsi="Cambria"/>
          <w:sz w:val="28"/>
          <w:szCs w:val="28"/>
        </w:rPr>
        <w:tab/>
      </w:r>
      <w:r w:rsidRPr="00060F13" w:rsidR="00797480">
        <w:rPr>
          <w:rFonts w:ascii="Cambria" w:hAnsi="Cambria"/>
          <w:sz w:val="28"/>
          <w:szCs w:val="28"/>
        </w:rPr>
        <w:t>P</w:t>
      </w:r>
      <w:r w:rsidRPr="00060F13">
        <w:rPr>
          <w:rFonts w:ascii="Cambria" w:hAnsi="Cambria"/>
          <w:sz w:val="28"/>
          <w:szCs w:val="28"/>
        </w:rPr>
        <w:t>ersons and entities requesting access to electronic court records</w:t>
      </w:r>
      <w:r w:rsidRPr="00060F13" w:rsidR="00162B26">
        <w:rPr>
          <w:rFonts w:ascii="Cambria" w:hAnsi="Cambria"/>
          <w:sz w:val="28"/>
          <w:szCs w:val="28"/>
        </w:rPr>
        <w:t>;</w:t>
      </w:r>
      <w:r w:rsidRPr="00060F13">
        <w:rPr>
          <w:rFonts w:ascii="Cambria" w:hAnsi="Cambria"/>
          <w:sz w:val="28"/>
          <w:szCs w:val="28"/>
        </w:rPr>
        <w:t xml:space="preserve"> and</w:t>
      </w:r>
      <w:r w:rsidRPr="00060F13" w:rsidR="006D576A">
        <w:rPr>
          <w:rFonts w:ascii="Cambria" w:hAnsi="Cambria"/>
          <w:sz w:val="28"/>
          <w:szCs w:val="28"/>
        </w:rPr>
        <w:t xml:space="preserve">  </w:t>
      </w:r>
    </w:p>
    <w:p w:rsidR="00123AA2" w:rsidRPr="00060F13" w:rsidP="008A6F64">
      <w:pPr>
        <w:pStyle w:val="ListParagraph"/>
        <w:tabs>
          <w:tab w:val="left" w:pos="360"/>
        </w:tabs>
        <w:autoSpaceDE w:val="0"/>
        <w:autoSpaceDN w:val="0"/>
        <w:adjustRightInd w:val="0"/>
        <w:ind w:left="0" w:firstLine="720"/>
        <w:contextualSpacing w:val="0"/>
        <w:jc w:val="both"/>
        <w:rPr>
          <w:rFonts w:ascii="Cambria" w:hAnsi="Cambria"/>
          <w:sz w:val="28"/>
          <w:szCs w:val="28"/>
        </w:rPr>
      </w:pPr>
    </w:p>
    <w:p w:rsidR="00123AA2" w:rsidRPr="00060F13" w:rsidP="008A6F64">
      <w:pPr>
        <w:pStyle w:val="ListParagraph"/>
        <w:autoSpaceDE w:val="0"/>
        <w:autoSpaceDN w:val="0"/>
        <w:adjustRightInd w:val="0"/>
        <w:ind w:left="0" w:firstLine="720"/>
        <w:contextualSpacing w:val="0"/>
        <w:jc w:val="both"/>
        <w:rPr>
          <w:rFonts w:ascii="Cambria" w:hAnsi="Cambria"/>
          <w:sz w:val="28"/>
          <w:szCs w:val="28"/>
        </w:rPr>
      </w:pPr>
      <w:r w:rsidRPr="00060F13">
        <w:rPr>
          <w:rFonts w:ascii="Cambria" w:hAnsi="Cambria"/>
          <w:b/>
          <w:sz w:val="28"/>
          <w:szCs w:val="28"/>
        </w:rPr>
        <w:t>(</w:t>
      </w:r>
      <w:r w:rsidRPr="00060F13" w:rsidR="0060455D">
        <w:rPr>
          <w:rFonts w:ascii="Cambria" w:hAnsi="Cambria"/>
          <w:b/>
          <w:sz w:val="28"/>
          <w:szCs w:val="28"/>
        </w:rPr>
        <w:t>B)</w:t>
      </w:r>
      <w:r w:rsidRPr="00060F13">
        <w:rPr>
          <w:rFonts w:ascii="Cambria" w:hAnsi="Cambria"/>
          <w:sz w:val="28"/>
          <w:szCs w:val="28"/>
        </w:rPr>
        <w:tab/>
      </w:r>
      <w:r w:rsidRPr="00060F13" w:rsidR="00797480">
        <w:rPr>
          <w:rFonts w:ascii="Cambria" w:hAnsi="Cambria"/>
          <w:sz w:val="28"/>
          <w:szCs w:val="28"/>
        </w:rPr>
        <w:t>C</w:t>
      </w:r>
      <w:r w:rsidRPr="00060F13">
        <w:rPr>
          <w:rFonts w:ascii="Cambria" w:hAnsi="Cambria"/>
          <w:sz w:val="28"/>
          <w:szCs w:val="28"/>
        </w:rPr>
        <w:t>ourt staff, including judges, responding to requests for electronic court records.</w:t>
      </w:r>
    </w:p>
    <w:p w:rsidR="00123AA2" w:rsidRPr="00060F13" w:rsidP="008A6F64">
      <w:pPr>
        <w:pStyle w:val="ListParagraph"/>
        <w:tabs>
          <w:tab w:val="left" w:pos="360"/>
        </w:tabs>
        <w:autoSpaceDE w:val="0"/>
        <w:autoSpaceDN w:val="0"/>
        <w:adjustRightInd w:val="0"/>
        <w:ind w:left="1080"/>
        <w:contextualSpacing w:val="0"/>
        <w:jc w:val="both"/>
        <w:rPr>
          <w:rFonts w:ascii="Cambria" w:hAnsi="Cambria"/>
          <w:sz w:val="28"/>
          <w:szCs w:val="28"/>
        </w:rPr>
      </w:pPr>
    </w:p>
    <w:p w:rsidR="00C65987" w:rsidRPr="00060F13" w:rsidP="008A6F64">
      <w:pPr>
        <w:jc w:val="both"/>
        <w:rPr>
          <w:rFonts w:ascii="Cambria" w:hAnsi="Cambria"/>
          <w:sz w:val="28"/>
          <w:szCs w:val="28"/>
        </w:rPr>
      </w:pPr>
      <w:r w:rsidRPr="00060F13">
        <w:rPr>
          <w:rFonts w:ascii="Cambria" w:hAnsi="Cambria"/>
          <w:sz w:val="28"/>
          <w:szCs w:val="28"/>
        </w:rPr>
        <w:tab/>
        <w:t>These rules do not apply to county probate court records</w:t>
      </w:r>
      <w:r w:rsidRPr="00060F13" w:rsidR="00D84CDB">
        <w:rPr>
          <w:rFonts w:ascii="Cambria" w:hAnsi="Cambria"/>
          <w:sz w:val="28"/>
          <w:szCs w:val="28"/>
        </w:rPr>
        <w:t xml:space="preserve"> or State court records in hard copy format</w:t>
      </w:r>
      <w:r w:rsidRPr="00060F13">
        <w:rPr>
          <w:rFonts w:ascii="Cambria" w:hAnsi="Cambria"/>
          <w:sz w:val="28"/>
          <w:szCs w:val="28"/>
        </w:rPr>
        <w:t>.</w:t>
      </w:r>
    </w:p>
    <w:p w:rsidR="00B77C2E" w:rsidRPr="00060F13" w:rsidP="00123AA2">
      <w:pPr>
        <w:rPr>
          <w:rFonts w:ascii="Cambria" w:hAnsi="Cambria"/>
          <w:sz w:val="28"/>
          <w:szCs w:val="28"/>
        </w:rPr>
      </w:pPr>
      <w:r w:rsidRPr="00060F13">
        <w:rPr>
          <w:rFonts w:ascii="Cambria" w:hAnsi="Cambria"/>
          <w:sz w:val="28"/>
          <w:szCs w:val="28"/>
        </w:rPr>
        <w:br w:type="page"/>
      </w:r>
    </w:p>
    <w:p w:rsidR="00B77C2E" w:rsidRPr="00060F13" w:rsidP="00B77C2E">
      <w:pPr>
        <w:keepNext/>
        <w:autoSpaceDE w:val="0"/>
        <w:autoSpaceDN w:val="0"/>
        <w:adjustRightInd w:val="0"/>
        <w:jc w:val="center"/>
        <w:rPr>
          <w:rFonts w:ascii="Cambria" w:hAnsi="Cambria"/>
          <w:b/>
          <w:sz w:val="28"/>
          <w:szCs w:val="28"/>
        </w:rPr>
      </w:pPr>
      <w:r w:rsidRPr="00060F13">
        <w:rPr>
          <w:rFonts w:ascii="Cambria" w:hAnsi="Cambria"/>
          <w:b/>
          <w:sz w:val="28"/>
          <w:szCs w:val="28"/>
        </w:rPr>
        <w:t>RULE 2.  DEFINITIONS</w:t>
      </w:r>
    </w:p>
    <w:p w:rsidR="00B77C2E" w:rsidRPr="00060F13" w:rsidP="00B77C2E">
      <w:pPr>
        <w:keepNext/>
        <w:tabs>
          <w:tab w:val="left" w:pos="360"/>
        </w:tabs>
        <w:autoSpaceDE w:val="0"/>
        <w:autoSpaceDN w:val="0"/>
        <w:adjustRightInd w:val="0"/>
        <w:jc w:val="both"/>
        <w:rPr>
          <w:rFonts w:ascii="Cambria" w:hAnsi="Cambria"/>
          <w:sz w:val="28"/>
          <w:szCs w:val="28"/>
        </w:rPr>
      </w:pPr>
    </w:p>
    <w:p w:rsidR="00B77C2E" w:rsidRPr="00060F13" w:rsidP="00B77C2E">
      <w:pPr>
        <w:tabs>
          <w:tab w:val="left" w:pos="360"/>
        </w:tabs>
        <w:autoSpaceDE w:val="0"/>
        <w:autoSpaceDN w:val="0"/>
        <w:adjustRightInd w:val="0"/>
        <w:ind w:firstLine="360"/>
        <w:jc w:val="both"/>
        <w:rPr>
          <w:rFonts w:ascii="Cambria" w:hAnsi="Cambria"/>
          <w:sz w:val="28"/>
          <w:szCs w:val="28"/>
        </w:rPr>
      </w:pPr>
      <w:r w:rsidRPr="00060F13">
        <w:rPr>
          <w:rFonts w:ascii="Cambria" w:hAnsi="Cambria"/>
          <w:sz w:val="28"/>
          <w:szCs w:val="28"/>
        </w:rPr>
        <w:tab/>
        <w:t>As used in these rules, unless the context otherwise indicates, the following terms have the following meanings.</w:t>
      </w:r>
    </w:p>
    <w:p w:rsidR="00B77C2E" w:rsidRPr="00060F13" w:rsidP="00B77C2E">
      <w:pPr>
        <w:pStyle w:val="ListParagraph"/>
        <w:ind w:left="1080"/>
        <w:jc w:val="both"/>
        <w:rPr>
          <w:rFonts w:ascii="Cambria" w:hAnsi="Cambria"/>
          <w:sz w:val="28"/>
          <w:szCs w:val="28"/>
        </w:rPr>
      </w:pPr>
    </w:p>
    <w:p w:rsidR="00B77C2E" w:rsidRPr="00060F13" w:rsidP="008A6F64">
      <w:pPr>
        <w:jc w:val="both"/>
        <w:rPr>
          <w:rFonts w:ascii="Cambria" w:hAnsi="Cambria"/>
          <w:sz w:val="28"/>
          <w:szCs w:val="28"/>
        </w:rPr>
      </w:pPr>
      <w:r w:rsidRPr="00060F13">
        <w:rPr>
          <w:rFonts w:ascii="Cambria" w:hAnsi="Cambria"/>
          <w:b/>
          <w:sz w:val="28"/>
          <w:szCs w:val="28"/>
        </w:rPr>
        <w:tab/>
        <w:t xml:space="preserve">(A) </w:t>
      </w:r>
      <w:r w:rsidRPr="00060F13" w:rsidR="00D2456A">
        <w:rPr>
          <w:rFonts w:ascii="Cambria" w:hAnsi="Cambria"/>
          <w:b/>
          <w:sz w:val="28"/>
          <w:szCs w:val="28"/>
        </w:rPr>
        <w:tab/>
      </w:r>
      <w:r w:rsidRPr="00060F13">
        <w:rPr>
          <w:rFonts w:ascii="Cambria" w:hAnsi="Cambria"/>
          <w:b/>
          <w:sz w:val="28"/>
          <w:szCs w:val="28"/>
        </w:rPr>
        <w:t>“Accessible”</w:t>
      </w:r>
      <w:r w:rsidRPr="00060F13">
        <w:rPr>
          <w:rFonts w:ascii="Cambria" w:hAnsi="Cambria"/>
          <w:sz w:val="28"/>
          <w:szCs w:val="28"/>
        </w:rPr>
        <w:t xml:space="preserve"> means that a court record may be inspected by any member of the public</w:t>
      </w:r>
      <w:r w:rsidRPr="00060F13" w:rsidR="00B32E4E">
        <w:rPr>
          <w:rFonts w:ascii="Cambria" w:hAnsi="Cambria"/>
          <w:sz w:val="28"/>
          <w:szCs w:val="28"/>
        </w:rPr>
        <w:t xml:space="preserve"> and reproduced as permitted by these rules</w:t>
      </w:r>
      <w:r w:rsidRPr="00060F13">
        <w:rPr>
          <w:rFonts w:ascii="Cambria" w:hAnsi="Cambria"/>
          <w:sz w:val="28"/>
          <w:szCs w:val="28"/>
        </w:rPr>
        <w:t xml:space="preserve">.  </w:t>
      </w:r>
      <w:r w:rsidRPr="00060F13" w:rsidR="0092612D">
        <w:rPr>
          <w:rFonts w:ascii="Cambria" w:hAnsi="Cambria"/>
          <w:sz w:val="28"/>
          <w:szCs w:val="28"/>
        </w:rPr>
        <w:t>Under</w:t>
      </w:r>
      <w:r w:rsidRPr="00060F13">
        <w:rPr>
          <w:rFonts w:ascii="Cambria" w:hAnsi="Cambria"/>
          <w:sz w:val="28"/>
          <w:szCs w:val="28"/>
        </w:rPr>
        <w:t xml:space="preserve"> these rules, some court records may be accessible only at a courthouse, and other court records may be accessible </w:t>
      </w:r>
      <w:r w:rsidRPr="00060F13" w:rsidR="00D84CDB">
        <w:rPr>
          <w:rFonts w:ascii="Cambria" w:hAnsi="Cambria"/>
          <w:sz w:val="28"/>
          <w:szCs w:val="28"/>
        </w:rPr>
        <w:t xml:space="preserve">both </w:t>
      </w:r>
      <w:r w:rsidRPr="00060F13" w:rsidR="003B4A6C">
        <w:rPr>
          <w:rFonts w:ascii="Cambria" w:hAnsi="Cambria"/>
          <w:sz w:val="28"/>
          <w:szCs w:val="28"/>
        </w:rPr>
        <w:t xml:space="preserve">remotely </w:t>
      </w:r>
      <w:r w:rsidRPr="00060F13" w:rsidR="00B32E4E">
        <w:rPr>
          <w:rFonts w:ascii="Cambria" w:hAnsi="Cambria"/>
          <w:sz w:val="28"/>
          <w:szCs w:val="28"/>
        </w:rPr>
        <w:t xml:space="preserve">and at </w:t>
      </w:r>
      <w:r w:rsidRPr="00060F13" w:rsidR="00DB4B28">
        <w:rPr>
          <w:rFonts w:ascii="Cambria" w:hAnsi="Cambria"/>
          <w:sz w:val="28"/>
          <w:szCs w:val="28"/>
        </w:rPr>
        <w:t>a</w:t>
      </w:r>
      <w:r w:rsidRPr="00060F13" w:rsidR="00B32E4E">
        <w:rPr>
          <w:rFonts w:ascii="Cambria" w:hAnsi="Cambria"/>
          <w:sz w:val="28"/>
          <w:szCs w:val="28"/>
        </w:rPr>
        <w:t xml:space="preserve"> courthouse</w:t>
      </w:r>
      <w:r w:rsidRPr="00060F13">
        <w:rPr>
          <w:rFonts w:ascii="Cambria" w:hAnsi="Cambria"/>
          <w:sz w:val="28"/>
          <w:szCs w:val="28"/>
        </w:rPr>
        <w:t xml:space="preserve">.  </w:t>
      </w:r>
      <w:r w:rsidRPr="00060F13" w:rsidR="00994F93">
        <w:rPr>
          <w:rFonts w:ascii="Cambria" w:hAnsi="Cambria"/>
          <w:sz w:val="28"/>
          <w:szCs w:val="28"/>
        </w:rPr>
        <w:t>“</w:t>
      </w:r>
      <w:r w:rsidRPr="00060F13">
        <w:rPr>
          <w:rFonts w:ascii="Cambria" w:hAnsi="Cambria"/>
          <w:sz w:val="28"/>
          <w:szCs w:val="28"/>
        </w:rPr>
        <w:t>Accessible</w:t>
      </w:r>
      <w:r w:rsidRPr="00060F13" w:rsidR="00994F93">
        <w:rPr>
          <w:rFonts w:ascii="Cambria" w:hAnsi="Cambria"/>
          <w:sz w:val="28"/>
          <w:szCs w:val="28"/>
        </w:rPr>
        <w:t>”</w:t>
      </w:r>
      <w:r w:rsidRPr="00060F13" w:rsidR="00575CCD">
        <w:rPr>
          <w:rFonts w:ascii="Cambria" w:hAnsi="Cambria"/>
          <w:sz w:val="28"/>
          <w:szCs w:val="28"/>
        </w:rPr>
        <w:t xml:space="preserve"> </w:t>
      </w:r>
      <w:r w:rsidRPr="00060F13">
        <w:rPr>
          <w:rFonts w:ascii="Cambria" w:hAnsi="Cambria"/>
          <w:sz w:val="28"/>
          <w:szCs w:val="28"/>
        </w:rPr>
        <w:t>does not mean that</w:t>
      </w:r>
      <w:r w:rsidRPr="00060F13" w:rsidR="0092612D">
        <w:rPr>
          <w:rFonts w:ascii="Cambria" w:hAnsi="Cambria"/>
          <w:sz w:val="28"/>
          <w:szCs w:val="28"/>
        </w:rPr>
        <w:t xml:space="preserve"> the Judicial </w:t>
      </w:r>
      <w:r w:rsidRPr="00060F13" w:rsidR="00C777CF">
        <w:rPr>
          <w:rFonts w:ascii="Cambria" w:hAnsi="Cambria"/>
          <w:sz w:val="28"/>
          <w:szCs w:val="28"/>
        </w:rPr>
        <w:t>B</w:t>
      </w:r>
      <w:r w:rsidRPr="00060F13" w:rsidR="0092612D">
        <w:rPr>
          <w:rFonts w:ascii="Cambria" w:hAnsi="Cambria"/>
          <w:sz w:val="28"/>
          <w:szCs w:val="28"/>
        </w:rPr>
        <w:t>ranch will search for records</w:t>
      </w:r>
      <w:r w:rsidRPr="00060F13" w:rsidR="00575CCD">
        <w:rPr>
          <w:rFonts w:ascii="Cambria" w:hAnsi="Cambria"/>
          <w:sz w:val="28"/>
          <w:szCs w:val="28"/>
        </w:rPr>
        <w:t xml:space="preserve"> when the requester does not have information sufficient to identify the court </w:t>
      </w:r>
      <w:r w:rsidRPr="00060F13" w:rsidR="00D84CDB">
        <w:rPr>
          <w:rFonts w:ascii="Cambria" w:hAnsi="Cambria"/>
          <w:sz w:val="28"/>
          <w:szCs w:val="28"/>
        </w:rPr>
        <w:t xml:space="preserve">specific </w:t>
      </w:r>
      <w:r w:rsidRPr="00060F13" w:rsidR="00575CCD">
        <w:rPr>
          <w:rFonts w:ascii="Cambria" w:hAnsi="Cambria"/>
          <w:sz w:val="28"/>
          <w:szCs w:val="28"/>
        </w:rPr>
        <w:t>records sought.</w:t>
      </w:r>
      <w:r w:rsidRPr="00060F13" w:rsidR="0092612D">
        <w:rPr>
          <w:rFonts w:ascii="Cambria" w:hAnsi="Cambria"/>
          <w:sz w:val="28"/>
          <w:szCs w:val="28"/>
        </w:rPr>
        <w:t xml:space="preserve"> </w:t>
      </w:r>
      <w:r w:rsidRPr="00060F13" w:rsidR="0071693C">
        <w:rPr>
          <w:rFonts w:ascii="Cambria" w:hAnsi="Cambria"/>
          <w:sz w:val="28"/>
          <w:szCs w:val="28"/>
        </w:rPr>
        <w:t xml:space="preserve"> A fee may be charged for some categories of accessible records.</w:t>
      </w:r>
    </w:p>
    <w:p w:rsidR="00B77C2E" w:rsidRPr="00060F13" w:rsidP="008A6F64">
      <w:pPr>
        <w:pStyle w:val="ListParagraph"/>
        <w:ind w:left="360"/>
        <w:jc w:val="both"/>
        <w:rPr>
          <w:rFonts w:ascii="Cambria" w:hAnsi="Cambria"/>
          <w:sz w:val="28"/>
          <w:szCs w:val="28"/>
        </w:rPr>
      </w:pPr>
    </w:p>
    <w:p w:rsidR="00B77C2E" w:rsidRPr="00060F13" w:rsidP="008A6F64">
      <w:pPr>
        <w:jc w:val="both"/>
        <w:rPr>
          <w:rFonts w:ascii="Cambria" w:hAnsi="Cambria"/>
          <w:sz w:val="28"/>
          <w:szCs w:val="28"/>
        </w:rPr>
      </w:pPr>
      <w:r w:rsidRPr="00060F13">
        <w:rPr>
          <w:rFonts w:ascii="Cambria" w:hAnsi="Cambria"/>
          <w:sz w:val="28"/>
          <w:szCs w:val="28"/>
        </w:rPr>
        <w:tab/>
      </w:r>
      <w:r w:rsidRPr="00060F13">
        <w:rPr>
          <w:rFonts w:ascii="Cambria" w:hAnsi="Cambria"/>
          <w:b/>
          <w:sz w:val="28"/>
          <w:szCs w:val="28"/>
        </w:rPr>
        <w:t xml:space="preserve">(B) </w:t>
      </w:r>
      <w:r w:rsidRPr="00060F13" w:rsidR="00D2456A">
        <w:rPr>
          <w:rFonts w:ascii="Cambria" w:hAnsi="Cambria"/>
          <w:b/>
          <w:sz w:val="28"/>
          <w:szCs w:val="28"/>
        </w:rPr>
        <w:tab/>
      </w:r>
      <w:r w:rsidRPr="00060F13">
        <w:rPr>
          <w:rFonts w:ascii="Cambria" w:hAnsi="Cambria"/>
          <w:b/>
          <w:sz w:val="28"/>
          <w:szCs w:val="28"/>
        </w:rPr>
        <w:t xml:space="preserve">“Accessible only at </w:t>
      </w:r>
      <w:r w:rsidRPr="00060F13" w:rsidR="00DB4B28">
        <w:rPr>
          <w:rFonts w:ascii="Cambria" w:hAnsi="Cambria"/>
          <w:b/>
          <w:sz w:val="28"/>
          <w:szCs w:val="28"/>
        </w:rPr>
        <w:t>a</w:t>
      </w:r>
      <w:r w:rsidRPr="00060F13">
        <w:rPr>
          <w:rFonts w:ascii="Cambria" w:hAnsi="Cambria"/>
          <w:b/>
          <w:sz w:val="28"/>
          <w:szCs w:val="28"/>
        </w:rPr>
        <w:t xml:space="preserve"> courthouse” </w:t>
      </w:r>
      <w:r w:rsidRPr="00060F13">
        <w:rPr>
          <w:rFonts w:ascii="Cambria" w:hAnsi="Cambria"/>
          <w:sz w:val="28"/>
          <w:szCs w:val="28"/>
        </w:rPr>
        <w:t>means that a court record may be inspected</w:t>
      </w:r>
      <w:r w:rsidRPr="00060F13" w:rsidR="00D27491">
        <w:rPr>
          <w:rFonts w:ascii="Cambria" w:hAnsi="Cambria"/>
          <w:sz w:val="28"/>
          <w:szCs w:val="28"/>
        </w:rPr>
        <w:t xml:space="preserve"> </w:t>
      </w:r>
      <w:r w:rsidRPr="00060F13">
        <w:rPr>
          <w:rFonts w:ascii="Cambria" w:hAnsi="Cambria"/>
          <w:sz w:val="28"/>
          <w:szCs w:val="28"/>
        </w:rPr>
        <w:t>by any member of the public</w:t>
      </w:r>
      <w:r w:rsidRPr="00060F13" w:rsidR="00575CCD">
        <w:rPr>
          <w:rFonts w:ascii="Cambria" w:hAnsi="Cambria"/>
          <w:sz w:val="28"/>
          <w:szCs w:val="28"/>
        </w:rPr>
        <w:t xml:space="preserve"> </w:t>
      </w:r>
      <w:r w:rsidRPr="00060F13">
        <w:rPr>
          <w:rFonts w:ascii="Cambria" w:hAnsi="Cambria"/>
          <w:sz w:val="28"/>
          <w:szCs w:val="28"/>
        </w:rPr>
        <w:t xml:space="preserve">only at </w:t>
      </w:r>
      <w:r w:rsidRPr="00060F13" w:rsidR="00DB4B28">
        <w:rPr>
          <w:rFonts w:ascii="Cambria" w:hAnsi="Cambria"/>
          <w:sz w:val="28"/>
          <w:szCs w:val="28"/>
        </w:rPr>
        <w:t>a</w:t>
      </w:r>
      <w:r w:rsidRPr="00060F13" w:rsidR="00D84CDB">
        <w:rPr>
          <w:rFonts w:ascii="Cambria" w:hAnsi="Cambria"/>
          <w:sz w:val="28"/>
          <w:szCs w:val="28"/>
        </w:rPr>
        <w:t>ny state court</w:t>
      </w:r>
      <w:r w:rsidRPr="00060F13">
        <w:rPr>
          <w:rFonts w:ascii="Cambria" w:hAnsi="Cambria"/>
          <w:sz w:val="28"/>
          <w:szCs w:val="28"/>
        </w:rPr>
        <w:t xml:space="preserve"> courthouse with</w:t>
      </w:r>
      <w:r w:rsidRPr="00060F13" w:rsidR="00D84CDB">
        <w:rPr>
          <w:rFonts w:ascii="Cambria" w:hAnsi="Cambria"/>
          <w:sz w:val="28"/>
          <w:szCs w:val="28"/>
        </w:rPr>
        <w:t>in</w:t>
      </w:r>
      <w:r w:rsidRPr="00060F13">
        <w:rPr>
          <w:rFonts w:ascii="Cambria" w:hAnsi="Cambria"/>
          <w:sz w:val="28"/>
          <w:szCs w:val="28"/>
        </w:rPr>
        <w:t xml:space="preserve"> </w:t>
      </w:r>
      <w:r w:rsidRPr="00060F13" w:rsidR="00D84CDB">
        <w:rPr>
          <w:rFonts w:ascii="Cambria" w:hAnsi="Cambria"/>
          <w:sz w:val="28"/>
          <w:szCs w:val="28"/>
        </w:rPr>
        <w:t>the court’s</w:t>
      </w:r>
      <w:r w:rsidRPr="00060F13">
        <w:rPr>
          <w:rFonts w:ascii="Cambria" w:hAnsi="Cambria"/>
          <w:sz w:val="28"/>
          <w:szCs w:val="28"/>
        </w:rPr>
        <w:t xml:space="preserve"> closed</w:t>
      </w:r>
      <w:r w:rsidRPr="00060F13" w:rsidR="00DB4B28">
        <w:rPr>
          <w:rFonts w:ascii="Cambria" w:hAnsi="Cambria"/>
          <w:sz w:val="28"/>
          <w:szCs w:val="28"/>
        </w:rPr>
        <w:noBreakHyphen/>
      </w:r>
      <w:r w:rsidRPr="00060F13">
        <w:rPr>
          <w:rFonts w:ascii="Cambria" w:hAnsi="Cambria"/>
          <w:sz w:val="28"/>
          <w:szCs w:val="28"/>
        </w:rPr>
        <w:t xml:space="preserve">loop </w:t>
      </w:r>
      <w:r w:rsidRPr="00060F13" w:rsidR="0092612D">
        <w:rPr>
          <w:rFonts w:ascii="Cambria" w:hAnsi="Cambria"/>
          <w:sz w:val="28"/>
          <w:szCs w:val="28"/>
        </w:rPr>
        <w:t xml:space="preserve">computer </w:t>
      </w:r>
      <w:r w:rsidRPr="00060F13">
        <w:rPr>
          <w:rFonts w:ascii="Cambria" w:hAnsi="Cambria"/>
          <w:sz w:val="28"/>
          <w:szCs w:val="28"/>
        </w:rPr>
        <w:t xml:space="preserve">system.  </w:t>
      </w:r>
      <w:r w:rsidRPr="00060F13" w:rsidR="00D27491">
        <w:rPr>
          <w:rFonts w:ascii="Cambria" w:hAnsi="Cambria"/>
          <w:sz w:val="28"/>
          <w:szCs w:val="28"/>
        </w:rPr>
        <w:t>Court records that are accessible only at a courthouse cannot be copied</w:t>
      </w:r>
      <w:r w:rsidRPr="00060F13" w:rsidR="00D94F3A">
        <w:rPr>
          <w:rFonts w:ascii="Cambria" w:hAnsi="Cambria"/>
          <w:sz w:val="28"/>
          <w:szCs w:val="28"/>
        </w:rPr>
        <w:t xml:space="preserve"> electronically</w:t>
      </w:r>
      <w:r w:rsidRPr="00060F13" w:rsidR="00D27491">
        <w:rPr>
          <w:rFonts w:ascii="Cambria" w:hAnsi="Cambria"/>
          <w:sz w:val="28"/>
          <w:szCs w:val="28"/>
        </w:rPr>
        <w:t xml:space="preserve">, but hard copies may be provided by the clerks’ office. </w:t>
      </w:r>
    </w:p>
    <w:p w:rsidR="00150A6B" w:rsidRPr="00060F13" w:rsidP="008A6F64">
      <w:pPr>
        <w:pStyle w:val="ListParagraph"/>
        <w:ind w:left="1080"/>
        <w:jc w:val="both"/>
        <w:rPr>
          <w:rFonts w:ascii="Cambria" w:hAnsi="Cambria"/>
          <w:sz w:val="28"/>
          <w:szCs w:val="28"/>
        </w:rPr>
      </w:pPr>
    </w:p>
    <w:p w:rsidR="007C407C" w:rsidRPr="00060F13" w:rsidP="008A6F64">
      <w:pPr>
        <w:jc w:val="both"/>
        <w:rPr>
          <w:rFonts w:ascii="Cambria" w:hAnsi="Cambria"/>
          <w:b/>
          <w:sz w:val="28"/>
          <w:szCs w:val="28"/>
        </w:rPr>
      </w:pPr>
      <w:r w:rsidRPr="00060F13">
        <w:rPr>
          <w:rFonts w:ascii="Cambria" w:hAnsi="Cambria"/>
          <w:sz w:val="28"/>
          <w:szCs w:val="28"/>
        </w:rPr>
        <w:tab/>
      </w:r>
      <w:r w:rsidRPr="00060F13">
        <w:rPr>
          <w:rFonts w:ascii="Cambria" w:hAnsi="Cambria"/>
          <w:b/>
          <w:sz w:val="28"/>
          <w:szCs w:val="28"/>
        </w:rPr>
        <w:t>(C)</w:t>
      </w:r>
      <w:r w:rsidRPr="00060F13">
        <w:rPr>
          <w:rFonts w:ascii="Cambria" w:hAnsi="Cambria"/>
          <w:sz w:val="28"/>
          <w:szCs w:val="28"/>
        </w:rPr>
        <w:t xml:space="preserve"> </w:t>
      </w:r>
      <w:r w:rsidRPr="00060F13" w:rsidR="00D2456A">
        <w:rPr>
          <w:rFonts w:ascii="Cambria" w:hAnsi="Cambria"/>
          <w:sz w:val="28"/>
          <w:szCs w:val="28"/>
        </w:rPr>
        <w:tab/>
      </w:r>
      <w:r w:rsidRPr="00060F13">
        <w:rPr>
          <w:rFonts w:ascii="Cambria" w:hAnsi="Cambria"/>
          <w:b/>
          <w:sz w:val="28"/>
          <w:szCs w:val="28"/>
        </w:rPr>
        <w:t>“Accessible remotely”</w:t>
      </w:r>
      <w:r w:rsidRPr="00060F13">
        <w:rPr>
          <w:rFonts w:ascii="Cambria" w:hAnsi="Cambria"/>
          <w:sz w:val="28"/>
          <w:szCs w:val="28"/>
        </w:rPr>
        <w:t xml:space="preserve"> means that a court record may be inspected or </w:t>
      </w:r>
      <w:r w:rsidRPr="00060F13" w:rsidR="007F6636">
        <w:rPr>
          <w:rFonts w:ascii="Cambria" w:hAnsi="Cambria"/>
          <w:sz w:val="28"/>
          <w:szCs w:val="28"/>
        </w:rPr>
        <w:t>reproduced</w:t>
      </w:r>
      <w:r w:rsidRPr="00060F13" w:rsidR="00575CCD">
        <w:rPr>
          <w:rFonts w:ascii="Cambria" w:hAnsi="Cambria"/>
          <w:sz w:val="28"/>
          <w:szCs w:val="28"/>
        </w:rPr>
        <w:t xml:space="preserve"> </w:t>
      </w:r>
      <w:r w:rsidRPr="00060F13">
        <w:rPr>
          <w:rFonts w:ascii="Cambria" w:hAnsi="Cambria"/>
          <w:sz w:val="28"/>
          <w:szCs w:val="28"/>
        </w:rPr>
        <w:t xml:space="preserve">by any member of the public </w:t>
      </w:r>
      <w:r w:rsidRPr="00060F13" w:rsidR="007F6636">
        <w:rPr>
          <w:rFonts w:ascii="Cambria" w:hAnsi="Cambria"/>
          <w:sz w:val="28"/>
          <w:szCs w:val="28"/>
        </w:rPr>
        <w:t>through an internet-based system that is not platform</w:t>
      </w:r>
      <w:r w:rsidRPr="00060F13" w:rsidR="00CF52FA">
        <w:rPr>
          <w:rFonts w:ascii="Cambria" w:hAnsi="Cambria"/>
          <w:sz w:val="28"/>
          <w:szCs w:val="28"/>
        </w:rPr>
        <w:t>-</w:t>
      </w:r>
      <w:r w:rsidRPr="00060F13" w:rsidR="007F6636">
        <w:rPr>
          <w:rFonts w:ascii="Cambria" w:hAnsi="Cambria"/>
          <w:sz w:val="28"/>
          <w:szCs w:val="28"/>
        </w:rPr>
        <w:t>specific</w:t>
      </w:r>
      <w:r w:rsidRPr="00060F13">
        <w:rPr>
          <w:rFonts w:ascii="Cambria" w:hAnsi="Cambria"/>
          <w:sz w:val="28"/>
          <w:szCs w:val="28"/>
        </w:rPr>
        <w:t xml:space="preserve">.  </w:t>
      </w:r>
      <w:r w:rsidRPr="00060F13" w:rsidR="00D27491">
        <w:rPr>
          <w:rFonts w:ascii="Cambria" w:hAnsi="Cambria"/>
          <w:sz w:val="28"/>
          <w:szCs w:val="28"/>
        </w:rPr>
        <w:t xml:space="preserve">Court records that are remotely accessible are also accessible at a courthouse.  </w:t>
      </w:r>
    </w:p>
    <w:p w:rsidR="007C407C" w:rsidRPr="00060F13" w:rsidP="008A6F64">
      <w:pPr>
        <w:pStyle w:val="ListParagraph"/>
        <w:ind w:left="360"/>
        <w:rPr>
          <w:rFonts w:ascii="Cambria" w:hAnsi="Cambria"/>
          <w:b/>
          <w:sz w:val="28"/>
          <w:szCs w:val="28"/>
        </w:rPr>
      </w:pPr>
    </w:p>
    <w:p w:rsidR="00B77C2E" w:rsidRPr="00060F13" w:rsidP="008A6F64">
      <w:pPr>
        <w:jc w:val="both"/>
        <w:rPr>
          <w:rFonts w:ascii="Cambria" w:hAnsi="Cambria"/>
          <w:sz w:val="28"/>
          <w:szCs w:val="28"/>
        </w:rPr>
      </w:pPr>
      <w:r w:rsidRPr="00060F13">
        <w:rPr>
          <w:rFonts w:ascii="Cambria" w:hAnsi="Cambria"/>
          <w:b/>
          <w:sz w:val="28"/>
          <w:szCs w:val="28"/>
        </w:rPr>
        <w:tab/>
        <w:t xml:space="preserve">(D) </w:t>
      </w:r>
      <w:r w:rsidRPr="00060F13" w:rsidR="00D2456A">
        <w:rPr>
          <w:rFonts w:ascii="Cambria" w:hAnsi="Cambria"/>
          <w:b/>
          <w:sz w:val="28"/>
          <w:szCs w:val="28"/>
        </w:rPr>
        <w:tab/>
      </w:r>
      <w:r w:rsidRPr="00060F13">
        <w:rPr>
          <w:rFonts w:ascii="Cambria" w:hAnsi="Cambria"/>
          <w:b/>
          <w:sz w:val="28"/>
          <w:szCs w:val="28"/>
        </w:rPr>
        <w:t>“Aggregate data”</w:t>
      </w:r>
      <w:r w:rsidRPr="00060F13">
        <w:rPr>
          <w:rFonts w:ascii="Cambria" w:hAnsi="Cambria"/>
          <w:sz w:val="28"/>
          <w:szCs w:val="28"/>
        </w:rPr>
        <w:t xml:space="preserve"> means summary information extracted, assembled, or derived from compiled data.  “Aggregate data” eliminates any case</w:t>
      </w:r>
      <w:r w:rsidRPr="00060F13">
        <w:rPr>
          <w:rFonts w:ascii="Cambria" w:hAnsi="Cambria"/>
          <w:sz w:val="28"/>
          <w:szCs w:val="28"/>
        </w:rPr>
        <w:t>-</w:t>
      </w:r>
      <w:r w:rsidRPr="00060F13">
        <w:rPr>
          <w:rFonts w:ascii="Cambria" w:hAnsi="Cambria"/>
          <w:sz w:val="28"/>
          <w:szCs w:val="28"/>
        </w:rPr>
        <w:t xml:space="preserve"> or party-identifying information such as docket numbers, names, </w:t>
      </w:r>
      <w:r w:rsidRPr="00060F13" w:rsidR="00D34AA0">
        <w:rPr>
          <w:rFonts w:ascii="Cambria" w:hAnsi="Cambria"/>
          <w:sz w:val="28"/>
          <w:szCs w:val="28"/>
        </w:rPr>
        <w:t xml:space="preserve">personally identifying information, </w:t>
      </w:r>
      <w:r w:rsidRPr="00060F13">
        <w:rPr>
          <w:rFonts w:ascii="Cambria" w:hAnsi="Cambria"/>
          <w:sz w:val="28"/>
          <w:szCs w:val="28"/>
        </w:rPr>
        <w:t xml:space="preserve">and addresses. </w:t>
      </w:r>
    </w:p>
    <w:p w:rsidR="00B77C2E" w:rsidRPr="00060F13" w:rsidP="008A6F64">
      <w:pPr>
        <w:pStyle w:val="ListParagraph"/>
        <w:jc w:val="both"/>
        <w:rPr>
          <w:rFonts w:ascii="Cambria" w:hAnsi="Cambria"/>
          <w:sz w:val="28"/>
          <w:szCs w:val="28"/>
        </w:rPr>
      </w:pPr>
    </w:p>
    <w:p w:rsidR="00B77C2E" w:rsidRPr="00060F13" w:rsidP="008A6F64">
      <w:pPr>
        <w:jc w:val="both"/>
        <w:rPr>
          <w:rFonts w:ascii="Cambria" w:hAnsi="Cambria"/>
          <w:sz w:val="28"/>
          <w:szCs w:val="28"/>
        </w:rPr>
      </w:pPr>
      <w:r w:rsidRPr="00060F13">
        <w:rPr>
          <w:rFonts w:ascii="Cambria" w:hAnsi="Cambria"/>
          <w:b/>
          <w:sz w:val="28"/>
          <w:szCs w:val="28"/>
        </w:rPr>
        <w:tab/>
      </w:r>
      <w:r w:rsidRPr="00060F13">
        <w:rPr>
          <w:rFonts w:ascii="Cambria" w:hAnsi="Cambria"/>
          <w:b/>
          <w:sz w:val="28"/>
          <w:szCs w:val="28"/>
        </w:rPr>
        <w:t>(</w:t>
      </w:r>
      <w:r w:rsidRPr="00060F13">
        <w:rPr>
          <w:rFonts w:ascii="Cambria" w:hAnsi="Cambria"/>
          <w:b/>
          <w:sz w:val="28"/>
          <w:szCs w:val="28"/>
        </w:rPr>
        <w:t>E</w:t>
      </w:r>
      <w:r w:rsidRPr="00060F13">
        <w:rPr>
          <w:rFonts w:ascii="Cambria" w:hAnsi="Cambria"/>
          <w:b/>
          <w:sz w:val="28"/>
          <w:szCs w:val="28"/>
        </w:rPr>
        <w:t>)</w:t>
      </w:r>
      <w:r w:rsidRPr="00060F13">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“Bulk data”</w:t>
      </w:r>
      <w:r w:rsidRPr="00060F13">
        <w:rPr>
          <w:rFonts w:ascii="Cambria" w:hAnsi="Cambria"/>
          <w:sz w:val="28"/>
          <w:szCs w:val="28"/>
        </w:rPr>
        <w:t xml:space="preserve"> means an electronic collection of data composed of information from multiple records, whose primary relationship to each other is their shared origin from single or multiple databases. </w:t>
      </w:r>
      <w:r w:rsidRPr="00060F13" w:rsidR="0094768C">
        <w:rPr>
          <w:rFonts w:ascii="Cambria" w:hAnsi="Cambria"/>
          <w:sz w:val="28"/>
          <w:szCs w:val="28"/>
        </w:rPr>
        <w:t xml:space="preserve">Bulk data is different from multiple records. </w:t>
      </w:r>
    </w:p>
    <w:p w:rsidR="00994F93" w:rsidRPr="00060F13" w:rsidP="008A6F64">
      <w:pPr>
        <w:ind w:left="-360"/>
        <w:jc w:val="both"/>
        <w:rPr>
          <w:rFonts w:ascii="Cambria" w:hAnsi="Cambria"/>
          <w:sz w:val="28"/>
          <w:szCs w:val="28"/>
        </w:rPr>
      </w:pPr>
    </w:p>
    <w:p w:rsidR="00994F93" w:rsidRPr="00060F13" w:rsidP="008A6F64">
      <w:pPr>
        <w:jc w:val="both"/>
        <w:rPr>
          <w:rFonts w:ascii="Cambria" w:hAnsi="Cambria"/>
          <w:sz w:val="28"/>
          <w:szCs w:val="28"/>
        </w:rPr>
      </w:pPr>
      <w:r w:rsidRPr="00060F13">
        <w:rPr>
          <w:rFonts w:ascii="Cambria" w:hAnsi="Cambria"/>
          <w:b/>
          <w:sz w:val="28"/>
          <w:szCs w:val="28"/>
        </w:rPr>
        <w:tab/>
      </w:r>
      <w:r w:rsidRPr="00060F13">
        <w:rPr>
          <w:rFonts w:ascii="Cambria" w:hAnsi="Cambria"/>
          <w:b/>
          <w:sz w:val="28"/>
          <w:szCs w:val="28"/>
        </w:rPr>
        <w:t>(</w:t>
      </w:r>
      <w:r w:rsidRPr="00060F13">
        <w:rPr>
          <w:rFonts w:ascii="Cambria" w:hAnsi="Cambria"/>
          <w:b/>
          <w:sz w:val="28"/>
          <w:szCs w:val="28"/>
        </w:rPr>
        <w:t>F</w:t>
      </w:r>
      <w:r w:rsidRPr="00060F13">
        <w:rPr>
          <w:rFonts w:ascii="Cambria" w:hAnsi="Cambria"/>
          <w:b/>
          <w:sz w:val="28"/>
          <w:szCs w:val="28"/>
        </w:rPr>
        <w:t>)</w:t>
      </w:r>
      <w:r w:rsidRPr="00060F13">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“By law”</w:t>
      </w:r>
      <w:r w:rsidRPr="00060F13">
        <w:rPr>
          <w:rFonts w:ascii="Cambria" w:hAnsi="Cambria"/>
          <w:sz w:val="28"/>
          <w:szCs w:val="28"/>
        </w:rPr>
        <w:t xml:space="preserve"> means by federal or state law</w:t>
      </w:r>
      <w:r w:rsidRPr="00060F13" w:rsidR="00424780">
        <w:rPr>
          <w:rFonts w:ascii="Cambria" w:hAnsi="Cambria"/>
          <w:color w:val="FF0000"/>
          <w:sz w:val="28"/>
          <w:szCs w:val="28"/>
        </w:rPr>
        <w:t xml:space="preserve"> </w:t>
      </w:r>
      <w:r w:rsidRPr="00060F13" w:rsidR="00424780">
        <w:rPr>
          <w:rFonts w:ascii="Cambria" w:hAnsi="Cambria"/>
          <w:color w:val="000000" w:themeColor="text1"/>
          <w:sz w:val="28"/>
          <w:szCs w:val="28"/>
        </w:rPr>
        <w:t>or regulation</w:t>
      </w:r>
      <w:r w:rsidRPr="00060F13">
        <w:rPr>
          <w:rFonts w:ascii="Cambria" w:hAnsi="Cambria"/>
          <w:sz w:val="28"/>
          <w:szCs w:val="28"/>
        </w:rPr>
        <w:t xml:space="preserve">, court rule, </w:t>
      </w:r>
      <w:r w:rsidRPr="00060F13" w:rsidR="00CB54B5">
        <w:rPr>
          <w:rFonts w:ascii="Cambria" w:hAnsi="Cambria"/>
          <w:sz w:val="28"/>
          <w:szCs w:val="28"/>
        </w:rPr>
        <w:t xml:space="preserve">including these rules, </w:t>
      </w:r>
      <w:r w:rsidRPr="00060F13">
        <w:rPr>
          <w:rFonts w:ascii="Cambria" w:hAnsi="Cambria"/>
          <w:sz w:val="28"/>
          <w:szCs w:val="28"/>
        </w:rPr>
        <w:t>or administrative order.</w:t>
      </w:r>
    </w:p>
    <w:p w:rsidR="00B77C2E" w:rsidRPr="00060F13" w:rsidP="008A6F64">
      <w:pPr>
        <w:ind w:left="-360"/>
        <w:jc w:val="both"/>
        <w:rPr>
          <w:rFonts w:ascii="Cambria" w:hAnsi="Cambria"/>
          <w:sz w:val="28"/>
          <w:szCs w:val="28"/>
        </w:rPr>
      </w:pPr>
    </w:p>
    <w:p w:rsidR="00B77C2E" w:rsidRPr="00060F13" w:rsidP="008A6F64">
      <w:pPr>
        <w:jc w:val="both"/>
        <w:rPr>
          <w:rFonts w:ascii="Cambria" w:hAnsi="Cambria"/>
          <w:sz w:val="28"/>
          <w:szCs w:val="28"/>
        </w:rPr>
      </w:pPr>
      <w:r w:rsidRPr="00060F13">
        <w:rPr>
          <w:rFonts w:ascii="Cambria" w:hAnsi="Cambria"/>
          <w:b/>
          <w:sz w:val="28"/>
          <w:szCs w:val="28"/>
        </w:rPr>
        <w:tab/>
      </w:r>
      <w:r w:rsidRPr="00060F13">
        <w:rPr>
          <w:rFonts w:ascii="Cambria" w:hAnsi="Cambria"/>
          <w:b/>
          <w:sz w:val="28"/>
          <w:szCs w:val="28"/>
        </w:rPr>
        <w:t>(</w:t>
      </w:r>
      <w:r w:rsidRPr="00060F13">
        <w:rPr>
          <w:rFonts w:ascii="Cambria" w:hAnsi="Cambria"/>
          <w:b/>
          <w:sz w:val="28"/>
          <w:szCs w:val="28"/>
        </w:rPr>
        <w:t xml:space="preserve">G) </w:t>
      </w:r>
      <w:r w:rsidRPr="00060F13" w:rsidR="00D2456A">
        <w:rPr>
          <w:rFonts w:ascii="Cambria" w:hAnsi="Cambria"/>
          <w:b/>
          <w:sz w:val="28"/>
          <w:szCs w:val="28"/>
        </w:rPr>
        <w:tab/>
      </w:r>
      <w:r w:rsidRPr="00060F13">
        <w:rPr>
          <w:rFonts w:ascii="Cambria" w:hAnsi="Cambria"/>
          <w:b/>
          <w:sz w:val="28"/>
          <w:szCs w:val="28"/>
        </w:rPr>
        <w:t>“Child protective matters”</w:t>
      </w:r>
      <w:r w:rsidRPr="00060F13">
        <w:rPr>
          <w:rFonts w:ascii="Cambria" w:hAnsi="Cambria"/>
          <w:sz w:val="28"/>
          <w:szCs w:val="28"/>
        </w:rPr>
        <w:t xml:space="preserve"> </w:t>
      </w:r>
      <w:r w:rsidRPr="00060F13" w:rsidR="00994F93">
        <w:rPr>
          <w:rFonts w:ascii="Cambria" w:hAnsi="Cambria"/>
          <w:sz w:val="28"/>
          <w:szCs w:val="28"/>
        </w:rPr>
        <w:t xml:space="preserve">means </w:t>
      </w:r>
      <w:r w:rsidRPr="00060F13">
        <w:rPr>
          <w:rFonts w:ascii="Cambria" w:hAnsi="Cambria"/>
          <w:sz w:val="28"/>
          <w:szCs w:val="28"/>
        </w:rPr>
        <w:t xml:space="preserve">any child protection matter filed </w:t>
      </w:r>
      <w:r w:rsidRPr="00060F13" w:rsidR="0092612D">
        <w:rPr>
          <w:rFonts w:ascii="Cambria" w:hAnsi="Cambria"/>
          <w:sz w:val="28"/>
          <w:szCs w:val="28"/>
        </w:rPr>
        <w:t>under</w:t>
      </w:r>
      <w:r w:rsidRPr="00060F13">
        <w:rPr>
          <w:rFonts w:ascii="Cambria" w:hAnsi="Cambria"/>
          <w:sz w:val="28"/>
          <w:szCs w:val="28"/>
        </w:rPr>
        <w:t xml:space="preserve"> Title 22</w:t>
      </w:r>
      <w:r w:rsidRPr="00060F13">
        <w:rPr>
          <w:rFonts w:ascii="Cambria" w:hAnsi="Cambria"/>
          <w:sz w:val="28"/>
          <w:szCs w:val="28"/>
        </w:rPr>
        <w:t xml:space="preserve"> of the Maine Revised Statutes</w:t>
      </w:r>
      <w:r w:rsidRPr="00060F13">
        <w:rPr>
          <w:rFonts w:ascii="Cambria" w:hAnsi="Cambria"/>
          <w:sz w:val="28"/>
          <w:szCs w:val="28"/>
        </w:rPr>
        <w:t>.</w:t>
      </w:r>
    </w:p>
    <w:p w:rsidR="00B77C2E" w:rsidRPr="00060F13" w:rsidP="008A6F64">
      <w:pPr>
        <w:ind w:left="-360"/>
        <w:jc w:val="both"/>
        <w:rPr>
          <w:rFonts w:ascii="Cambria" w:hAnsi="Cambria"/>
          <w:sz w:val="28"/>
          <w:szCs w:val="28"/>
        </w:rPr>
      </w:pPr>
    </w:p>
    <w:p w:rsidR="0063259B" w:rsidRPr="00060F13" w:rsidP="00DC1EA4">
      <w:pPr>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H</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“Clerical error”</w:t>
      </w:r>
      <w:r w:rsidRPr="00060F13">
        <w:rPr>
          <w:rFonts w:ascii="Cambria" w:hAnsi="Cambria"/>
          <w:sz w:val="28"/>
          <w:szCs w:val="28"/>
        </w:rPr>
        <w:t xml:space="preserve"> </w:t>
      </w:r>
      <w:r w:rsidRPr="00060F13" w:rsidR="00994F93">
        <w:rPr>
          <w:rFonts w:ascii="Cambria" w:hAnsi="Cambria"/>
          <w:sz w:val="28"/>
          <w:szCs w:val="28"/>
        </w:rPr>
        <w:t>means</w:t>
      </w:r>
      <w:r w:rsidRPr="00060F13">
        <w:rPr>
          <w:rFonts w:ascii="Cambria" w:hAnsi="Cambria"/>
          <w:sz w:val="28"/>
          <w:szCs w:val="28"/>
        </w:rPr>
        <w:t xml:space="preserve"> </w:t>
      </w:r>
      <w:r w:rsidRPr="00060F13" w:rsidR="00DC1EA4">
        <w:rPr>
          <w:rFonts w:ascii="Cambria" w:hAnsi="Cambria"/>
          <w:sz w:val="28"/>
          <w:szCs w:val="28"/>
        </w:rPr>
        <w:t xml:space="preserve">information in the court record that is obviously incorrect and that occurred as a result of  a misprint or mistake made by court staff. </w:t>
      </w:r>
    </w:p>
    <w:p w:rsidR="00B77C2E" w:rsidRPr="00060F13" w:rsidP="008A6F64">
      <w:pPr>
        <w:rPr>
          <w:rFonts w:ascii="Cambria" w:hAnsi="Cambria"/>
          <w:sz w:val="28"/>
          <w:szCs w:val="28"/>
        </w:rPr>
      </w:pPr>
    </w:p>
    <w:p w:rsidR="00B77C2E" w:rsidRPr="00060F13" w:rsidP="008A6F64">
      <w:pPr>
        <w:jc w:val="both"/>
        <w:rPr>
          <w:rFonts w:ascii="Cambria" w:hAnsi="Cambria"/>
          <w:b/>
          <w:sz w:val="28"/>
          <w:szCs w:val="28"/>
        </w:rPr>
      </w:pPr>
      <w:r w:rsidRPr="00060F13">
        <w:rPr>
          <w:rFonts w:ascii="Cambria" w:hAnsi="Cambria"/>
          <w:b/>
          <w:sz w:val="28"/>
          <w:szCs w:val="28"/>
        </w:rPr>
        <w:tab/>
        <w:t xml:space="preserve">(I) </w:t>
      </w:r>
      <w:r w:rsidRPr="00060F13" w:rsidR="00D2456A">
        <w:rPr>
          <w:rFonts w:ascii="Cambria" w:hAnsi="Cambria"/>
          <w:b/>
          <w:sz w:val="28"/>
          <w:szCs w:val="28"/>
        </w:rPr>
        <w:tab/>
      </w:r>
      <w:r w:rsidRPr="00060F13">
        <w:rPr>
          <w:rFonts w:ascii="Cambria" w:hAnsi="Cambria"/>
          <w:b/>
          <w:sz w:val="28"/>
          <w:szCs w:val="28"/>
        </w:rPr>
        <w:t>“Compiled data”</w:t>
      </w:r>
      <w:r w:rsidRPr="00060F13">
        <w:rPr>
          <w:rFonts w:ascii="Cambria" w:hAnsi="Cambria"/>
          <w:i/>
          <w:sz w:val="28"/>
          <w:szCs w:val="28"/>
        </w:rPr>
        <w:t xml:space="preserve"> </w:t>
      </w:r>
      <w:r w:rsidRPr="00060F13">
        <w:rPr>
          <w:rFonts w:ascii="Cambria" w:hAnsi="Cambria"/>
          <w:sz w:val="28"/>
          <w:szCs w:val="28"/>
        </w:rPr>
        <w:t>means information that is derived from the selection, collection, or reformulation of all or some of the information from the records of more than one case or judicial proceeding.</w:t>
      </w:r>
    </w:p>
    <w:p w:rsidR="00B77C2E" w:rsidRPr="00060F13" w:rsidP="008A6F64">
      <w:pPr>
        <w:jc w:val="both"/>
        <w:rPr>
          <w:rFonts w:ascii="Cambria" w:hAnsi="Cambria"/>
          <w:sz w:val="28"/>
          <w:szCs w:val="28"/>
        </w:rPr>
      </w:pPr>
    </w:p>
    <w:p w:rsidR="00F54ED6" w:rsidRPr="00060F13" w:rsidP="008A6F64">
      <w:pPr>
        <w:jc w:val="both"/>
        <w:rPr>
          <w:rFonts w:ascii="Cambria" w:hAnsi="Cambria"/>
          <w:sz w:val="28"/>
          <w:szCs w:val="28"/>
        </w:rPr>
      </w:pPr>
      <w:r w:rsidRPr="00060F13">
        <w:rPr>
          <w:rFonts w:ascii="Cambria" w:hAnsi="Cambria"/>
          <w:b/>
          <w:sz w:val="28"/>
          <w:szCs w:val="28"/>
        </w:rPr>
        <w:tab/>
      </w:r>
      <w:r w:rsidRPr="00060F13" w:rsidR="00994F93">
        <w:rPr>
          <w:rFonts w:ascii="Cambria" w:hAnsi="Cambria"/>
          <w:b/>
          <w:sz w:val="28"/>
          <w:szCs w:val="28"/>
        </w:rPr>
        <w:t>(</w:t>
      </w:r>
      <w:r w:rsidRPr="00060F13">
        <w:rPr>
          <w:rFonts w:ascii="Cambria" w:hAnsi="Cambria"/>
          <w:b/>
          <w:sz w:val="28"/>
          <w:szCs w:val="28"/>
        </w:rPr>
        <w:t>J</w:t>
      </w:r>
      <w:r w:rsidRPr="00060F13" w:rsidR="00994F93">
        <w:rPr>
          <w:rFonts w:ascii="Cambria" w:hAnsi="Cambria"/>
          <w:b/>
          <w:sz w:val="28"/>
          <w:szCs w:val="28"/>
        </w:rPr>
        <w:t>)</w:t>
      </w:r>
      <w:r w:rsidRPr="00060F13">
        <w:rPr>
          <w:rFonts w:ascii="Cambria" w:hAnsi="Cambria"/>
          <w:b/>
          <w:sz w:val="28"/>
          <w:szCs w:val="28"/>
        </w:rPr>
        <w:t xml:space="preserve"> </w:t>
      </w:r>
      <w:r w:rsidRPr="00060F13" w:rsidR="00D2456A">
        <w:rPr>
          <w:rFonts w:ascii="Cambria" w:hAnsi="Cambria"/>
          <w:b/>
          <w:sz w:val="28"/>
          <w:szCs w:val="28"/>
        </w:rPr>
        <w:tab/>
      </w:r>
      <w:r w:rsidRPr="00060F13" w:rsidR="00B77C2E">
        <w:rPr>
          <w:rFonts w:ascii="Cambria" w:hAnsi="Cambria"/>
          <w:b/>
          <w:sz w:val="28"/>
          <w:szCs w:val="28"/>
        </w:rPr>
        <w:t>“</w:t>
      </w:r>
      <w:r w:rsidRPr="00060F13" w:rsidR="0094768C">
        <w:rPr>
          <w:rFonts w:ascii="Cambria" w:hAnsi="Cambria"/>
          <w:b/>
          <w:sz w:val="28"/>
          <w:szCs w:val="28"/>
        </w:rPr>
        <w:t>Court c</w:t>
      </w:r>
      <w:r w:rsidRPr="00060F13" w:rsidR="00B77C2E">
        <w:rPr>
          <w:rFonts w:ascii="Cambria" w:hAnsi="Cambria"/>
          <w:b/>
          <w:sz w:val="28"/>
          <w:szCs w:val="28"/>
        </w:rPr>
        <w:t>lerk”</w:t>
      </w:r>
      <w:r w:rsidRPr="00060F13" w:rsidR="00B77C2E">
        <w:rPr>
          <w:rFonts w:ascii="Cambria" w:hAnsi="Cambria"/>
          <w:sz w:val="28"/>
          <w:szCs w:val="28"/>
        </w:rPr>
        <w:t xml:space="preserve"> means a </w:t>
      </w:r>
      <w:r w:rsidRPr="00060F13" w:rsidR="0094768C">
        <w:rPr>
          <w:rFonts w:ascii="Cambria" w:hAnsi="Cambria"/>
          <w:sz w:val="28"/>
          <w:szCs w:val="28"/>
        </w:rPr>
        <w:t>m</w:t>
      </w:r>
      <w:r w:rsidRPr="00060F13" w:rsidR="00B77C2E">
        <w:rPr>
          <w:rFonts w:ascii="Cambria" w:hAnsi="Cambria"/>
          <w:sz w:val="28"/>
          <w:szCs w:val="28"/>
        </w:rPr>
        <w:t>anager</w:t>
      </w:r>
      <w:r w:rsidRPr="00060F13" w:rsidR="00CB5E38">
        <w:rPr>
          <w:rFonts w:ascii="Cambria" w:hAnsi="Cambria"/>
          <w:sz w:val="28"/>
          <w:szCs w:val="28"/>
        </w:rPr>
        <w:t xml:space="preserve"> of court operations</w:t>
      </w:r>
      <w:r w:rsidRPr="00060F13" w:rsidR="00B77C2E">
        <w:rPr>
          <w:rFonts w:ascii="Cambria" w:hAnsi="Cambria"/>
          <w:sz w:val="28"/>
          <w:szCs w:val="28"/>
        </w:rPr>
        <w:t xml:space="preserve">, </w:t>
      </w:r>
      <w:r w:rsidRPr="00060F13" w:rsidR="0094768C">
        <w:rPr>
          <w:rFonts w:ascii="Cambria" w:hAnsi="Cambria"/>
          <w:sz w:val="28"/>
          <w:szCs w:val="28"/>
        </w:rPr>
        <w:t>c</w:t>
      </w:r>
      <w:r w:rsidRPr="00060F13" w:rsidR="00B77C2E">
        <w:rPr>
          <w:rFonts w:ascii="Cambria" w:hAnsi="Cambria"/>
          <w:sz w:val="28"/>
          <w:szCs w:val="28"/>
        </w:rPr>
        <w:t xml:space="preserve">lerk of </w:t>
      </w:r>
      <w:r w:rsidRPr="00060F13" w:rsidR="0094768C">
        <w:rPr>
          <w:rFonts w:ascii="Cambria" w:hAnsi="Cambria"/>
          <w:sz w:val="28"/>
          <w:szCs w:val="28"/>
        </w:rPr>
        <w:t>c</w:t>
      </w:r>
      <w:r w:rsidRPr="00060F13" w:rsidR="00B77C2E">
        <w:rPr>
          <w:rFonts w:ascii="Cambria" w:hAnsi="Cambria"/>
          <w:sz w:val="28"/>
          <w:szCs w:val="28"/>
        </w:rPr>
        <w:t xml:space="preserve">ourt, </w:t>
      </w:r>
      <w:r w:rsidRPr="00060F13" w:rsidR="0094768C">
        <w:rPr>
          <w:rFonts w:ascii="Cambria" w:hAnsi="Cambria"/>
          <w:sz w:val="28"/>
          <w:szCs w:val="28"/>
        </w:rPr>
        <w:t>d</w:t>
      </w:r>
      <w:r w:rsidRPr="00060F13" w:rsidR="00B77C2E">
        <w:rPr>
          <w:rFonts w:ascii="Cambria" w:hAnsi="Cambria"/>
          <w:sz w:val="28"/>
          <w:szCs w:val="28"/>
        </w:rPr>
        <w:t xml:space="preserve">eputy </w:t>
      </w:r>
      <w:r w:rsidRPr="00060F13" w:rsidR="0094768C">
        <w:rPr>
          <w:rFonts w:ascii="Cambria" w:hAnsi="Cambria"/>
          <w:sz w:val="28"/>
          <w:szCs w:val="28"/>
        </w:rPr>
        <w:t>c</w:t>
      </w:r>
      <w:r w:rsidRPr="00060F13" w:rsidR="00B77C2E">
        <w:rPr>
          <w:rFonts w:ascii="Cambria" w:hAnsi="Cambria"/>
          <w:sz w:val="28"/>
          <w:szCs w:val="28"/>
        </w:rPr>
        <w:t xml:space="preserve">lerk, </w:t>
      </w:r>
      <w:r w:rsidRPr="00060F13" w:rsidR="0094768C">
        <w:rPr>
          <w:rFonts w:ascii="Cambria" w:hAnsi="Cambria"/>
          <w:sz w:val="28"/>
          <w:szCs w:val="28"/>
        </w:rPr>
        <w:t>a</w:t>
      </w:r>
      <w:r w:rsidRPr="00060F13" w:rsidR="00B77C2E">
        <w:rPr>
          <w:rFonts w:ascii="Cambria" w:hAnsi="Cambria"/>
          <w:sz w:val="28"/>
          <w:szCs w:val="28"/>
        </w:rPr>
        <w:t xml:space="preserve">ssistant </w:t>
      </w:r>
      <w:r w:rsidRPr="00060F13" w:rsidR="0094768C">
        <w:rPr>
          <w:rFonts w:ascii="Cambria" w:hAnsi="Cambria"/>
          <w:sz w:val="28"/>
          <w:szCs w:val="28"/>
        </w:rPr>
        <w:t>c</w:t>
      </w:r>
      <w:r w:rsidRPr="00060F13" w:rsidR="00B77C2E">
        <w:rPr>
          <w:rFonts w:ascii="Cambria" w:hAnsi="Cambria"/>
          <w:sz w:val="28"/>
          <w:szCs w:val="28"/>
        </w:rPr>
        <w:t xml:space="preserve">lerk, </w:t>
      </w:r>
      <w:r w:rsidRPr="00060F13" w:rsidR="0094768C">
        <w:rPr>
          <w:rFonts w:ascii="Cambria" w:hAnsi="Cambria"/>
          <w:sz w:val="28"/>
          <w:szCs w:val="28"/>
        </w:rPr>
        <w:t>a</w:t>
      </w:r>
      <w:r w:rsidRPr="00060F13" w:rsidR="00B77C2E">
        <w:rPr>
          <w:rFonts w:ascii="Cambria" w:hAnsi="Cambria"/>
          <w:sz w:val="28"/>
          <w:szCs w:val="28"/>
        </w:rPr>
        <w:t xml:space="preserve">ssociate </w:t>
      </w:r>
      <w:r w:rsidRPr="00060F13" w:rsidR="0094768C">
        <w:rPr>
          <w:rFonts w:ascii="Cambria" w:hAnsi="Cambria"/>
          <w:sz w:val="28"/>
          <w:szCs w:val="28"/>
        </w:rPr>
        <w:t>c</w:t>
      </w:r>
      <w:r w:rsidRPr="00060F13" w:rsidR="00B77C2E">
        <w:rPr>
          <w:rFonts w:ascii="Cambria" w:hAnsi="Cambria"/>
          <w:sz w:val="28"/>
          <w:szCs w:val="28"/>
        </w:rPr>
        <w:t>lerk</w:t>
      </w:r>
      <w:r w:rsidRPr="00060F13">
        <w:rPr>
          <w:rFonts w:ascii="Cambria" w:hAnsi="Cambria"/>
          <w:sz w:val="28"/>
          <w:szCs w:val="28"/>
        </w:rPr>
        <w:t xml:space="preserve">, administrative clerk, </w:t>
      </w:r>
      <w:r w:rsidRPr="00060F13" w:rsidR="00994F93">
        <w:rPr>
          <w:rFonts w:ascii="Cambria" w:hAnsi="Cambria"/>
          <w:sz w:val="28"/>
          <w:szCs w:val="28"/>
        </w:rPr>
        <w:t>and</w:t>
      </w:r>
      <w:r w:rsidRPr="00060F13">
        <w:rPr>
          <w:rFonts w:ascii="Cambria" w:hAnsi="Cambria"/>
          <w:sz w:val="28"/>
          <w:szCs w:val="28"/>
        </w:rPr>
        <w:t xml:space="preserve"> staff </w:t>
      </w:r>
      <w:r w:rsidRPr="00060F13" w:rsidR="006A3352">
        <w:rPr>
          <w:rFonts w:ascii="Cambria" w:hAnsi="Cambria"/>
          <w:sz w:val="28"/>
          <w:szCs w:val="28"/>
        </w:rPr>
        <w:t>of</w:t>
      </w:r>
      <w:r w:rsidRPr="00060F13">
        <w:rPr>
          <w:rFonts w:ascii="Cambria" w:hAnsi="Cambria"/>
          <w:sz w:val="28"/>
          <w:szCs w:val="28"/>
        </w:rPr>
        <w:t xml:space="preserve"> </w:t>
      </w:r>
      <w:r w:rsidRPr="00060F13" w:rsidR="00994F93">
        <w:rPr>
          <w:rFonts w:ascii="Cambria" w:hAnsi="Cambria"/>
          <w:sz w:val="28"/>
          <w:szCs w:val="28"/>
        </w:rPr>
        <w:t xml:space="preserve">the </w:t>
      </w:r>
      <w:r w:rsidRPr="00060F13">
        <w:rPr>
          <w:rFonts w:ascii="Cambria" w:hAnsi="Cambria"/>
          <w:sz w:val="28"/>
          <w:szCs w:val="28"/>
        </w:rPr>
        <w:t>clerk</w:t>
      </w:r>
      <w:r w:rsidRPr="00060F13" w:rsidR="00D27491">
        <w:rPr>
          <w:rFonts w:ascii="Cambria" w:hAnsi="Cambria"/>
          <w:sz w:val="28"/>
          <w:szCs w:val="28"/>
        </w:rPr>
        <w:t>s’</w:t>
      </w:r>
      <w:r w:rsidRPr="00060F13">
        <w:rPr>
          <w:rFonts w:ascii="Cambria" w:hAnsi="Cambria"/>
          <w:sz w:val="28"/>
          <w:szCs w:val="28"/>
        </w:rPr>
        <w:t xml:space="preserve"> office.</w:t>
      </w:r>
    </w:p>
    <w:p w:rsidR="00B77C2E" w:rsidRPr="00060F13" w:rsidP="008A6F64">
      <w:pPr>
        <w:jc w:val="both"/>
        <w:rPr>
          <w:rFonts w:ascii="Cambria" w:hAnsi="Cambria"/>
          <w:sz w:val="28"/>
          <w:szCs w:val="28"/>
        </w:rPr>
      </w:pPr>
    </w:p>
    <w:p w:rsidR="00B77C2E" w:rsidRPr="00060F13" w:rsidP="008A6F64">
      <w:pPr>
        <w:ind w:left="720"/>
        <w:jc w:val="both"/>
        <w:rPr>
          <w:rFonts w:ascii="Cambria" w:hAnsi="Cambria"/>
          <w:b/>
          <w:sz w:val="28"/>
          <w:szCs w:val="28"/>
        </w:rPr>
      </w:pPr>
      <w:r w:rsidRPr="00060F13">
        <w:rPr>
          <w:rFonts w:ascii="Cambria" w:hAnsi="Cambria"/>
          <w:b/>
          <w:sz w:val="28"/>
          <w:szCs w:val="28"/>
        </w:rPr>
        <w:t>(</w:t>
      </w:r>
      <w:r w:rsidRPr="00060F13" w:rsidR="008A6F64">
        <w:rPr>
          <w:rFonts w:ascii="Cambria" w:hAnsi="Cambria"/>
          <w:b/>
          <w:sz w:val="28"/>
          <w:szCs w:val="28"/>
        </w:rPr>
        <w:t>K</w:t>
      </w:r>
      <w:r w:rsidRPr="00060F13">
        <w:rPr>
          <w:rFonts w:ascii="Cambria" w:hAnsi="Cambria"/>
          <w:b/>
          <w:sz w:val="28"/>
          <w:szCs w:val="28"/>
        </w:rPr>
        <w:t>)</w:t>
      </w:r>
      <w:r w:rsidRPr="00060F13">
        <w:rPr>
          <w:rFonts w:ascii="Cambria" w:hAnsi="Cambria"/>
          <w:b/>
          <w:sz w:val="28"/>
          <w:szCs w:val="28"/>
        </w:rPr>
        <w:tab/>
        <w:t>“Court record”</w:t>
      </w:r>
    </w:p>
    <w:p w:rsidR="008A6F64" w:rsidRPr="00060F13" w:rsidP="00B77C2E">
      <w:pPr>
        <w:ind w:left="720" w:firstLine="720"/>
        <w:jc w:val="both"/>
        <w:rPr>
          <w:rFonts w:ascii="Cambria" w:hAnsi="Cambria"/>
          <w:sz w:val="28"/>
          <w:szCs w:val="28"/>
        </w:rPr>
      </w:pPr>
    </w:p>
    <w:p w:rsidR="00B77C2E" w:rsidRPr="00060F13" w:rsidP="008A6F64">
      <w:pPr>
        <w:ind w:left="720"/>
        <w:jc w:val="both"/>
        <w:rPr>
          <w:rFonts w:ascii="Cambria" w:hAnsi="Cambria"/>
          <w:sz w:val="28"/>
          <w:szCs w:val="28"/>
        </w:rPr>
      </w:pPr>
      <w:r w:rsidRPr="00060F13">
        <w:rPr>
          <w:rFonts w:ascii="Cambria" w:hAnsi="Cambria"/>
          <w:sz w:val="28"/>
          <w:szCs w:val="28"/>
        </w:rPr>
        <w:t>(1)</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“Court record” means any file, document, information, or data received or maintained by a </w:t>
      </w:r>
      <w:r w:rsidRPr="00060F13" w:rsidR="00994F93">
        <w:rPr>
          <w:rFonts w:ascii="Cambria" w:hAnsi="Cambria"/>
          <w:sz w:val="28"/>
          <w:szCs w:val="28"/>
        </w:rPr>
        <w:t xml:space="preserve">Maine </w:t>
      </w:r>
      <w:r w:rsidRPr="00060F13">
        <w:rPr>
          <w:rFonts w:ascii="Cambria" w:hAnsi="Cambria"/>
          <w:sz w:val="28"/>
          <w:szCs w:val="28"/>
        </w:rPr>
        <w:t xml:space="preserve">state court in </w:t>
      </w:r>
      <w:r w:rsidRPr="00060F13" w:rsidR="00C01D6C">
        <w:rPr>
          <w:rFonts w:ascii="Cambria" w:hAnsi="Cambria"/>
          <w:sz w:val="28"/>
          <w:szCs w:val="28"/>
        </w:rPr>
        <w:t>electronic</w:t>
      </w:r>
      <w:r w:rsidRPr="00060F13">
        <w:rPr>
          <w:rFonts w:ascii="Cambria" w:hAnsi="Cambria"/>
          <w:sz w:val="28"/>
          <w:szCs w:val="28"/>
        </w:rPr>
        <w:t xml:space="preserve"> form in connection with a particular case or proceeding, including, but not limited to: </w:t>
      </w:r>
    </w:p>
    <w:p w:rsidR="00B77C2E" w:rsidRPr="00060F13" w:rsidP="00B77C2E">
      <w:pPr>
        <w:pStyle w:val="ListParagraph"/>
        <w:ind w:left="1800"/>
        <w:jc w:val="both"/>
        <w:rPr>
          <w:rFonts w:ascii="Cambria" w:hAnsi="Cambria"/>
          <w:sz w:val="28"/>
          <w:szCs w:val="28"/>
        </w:rPr>
      </w:pPr>
    </w:p>
    <w:p w:rsidR="00B77C2E" w:rsidRPr="00060F13" w:rsidP="00B77C2E">
      <w:pPr>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a</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Pleadings, motions, briefs</w:t>
      </w:r>
      <w:r w:rsidRPr="00060F13" w:rsidR="008A6F64">
        <w:rPr>
          <w:rFonts w:ascii="Cambria" w:hAnsi="Cambria"/>
          <w:sz w:val="28"/>
          <w:szCs w:val="28"/>
        </w:rPr>
        <w:t>,</w:t>
      </w:r>
      <w:r w:rsidRPr="00060F13">
        <w:rPr>
          <w:rFonts w:ascii="Cambria" w:hAnsi="Cambria"/>
          <w:sz w:val="28"/>
          <w:szCs w:val="28"/>
        </w:rPr>
        <w:t xml:space="preserve"> and their respective attachments, and documentary evidentiary exhibits;</w:t>
      </w:r>
    </w:p>
    <w:p w:rsidR="00B77C2E" w:rsidRPr="00060F13" w:rsidP="00B77C2E">
      <w:pPr>
        <w:pStyle w:val="ListParagraph"/>
        <w:ind w:left="1440"/>
        <w:jc w:val="both"/>
        <w:rPr>
          <w:rFonts w:ascii="Cambria" w:hAnsi="Cambria"/>
          <w:sz w:val="28"/>
          <w:szCs w:val="28"/>
        </w:rPr>
      </w:pPr>
    </w:p>
    <w:p w:rsidR="00B77C2E" w:rsidRPr="00060F13" w:rsidP="00B77C2E">
      <w:pPr>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b</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92612D">
        <w:rPr>
          <w:rFonts w:ascii="Cambria" w:hAnsi="Cambria"/>
          <w:sz w:val="28"/>
          <w:szCs w:val="28"/>
        </w:rPr>
        <w:t xml:space="preserve">Orders, judgments, opinions, </w:t>
      </w:r>
      <w:r w:rsidRPr="00060F13" w:rsidR="00D27491">
        <w:rPr>
          <w:rFonts w:ascii="Cambria" w:hAnsi="Cambria"/>
          <w:sz w:val="28"/>
          <w:szCs w:val="28"/>
        </w:rPr>
        <w:t>and</w:t>
      </w:r>
      <w:r w:rsidRPr="00060F13" w:rsidR="0092612D">
        <w:rPr>
          <w:rFonts w:ascii="Cambria" w:hAnsi="Cambria"/>
          <w:sz w:val="28"/>
          <w:szCs w:val="28"/>
        </w:rPr>
        <w:t xml:space="preserve"> decrees</w:t>
      </w:r>
      <w:r w:rsidRPr="00060F13">
        <w:rPr>
          <w:rFonts w:ascii="Cambria" w:hAnsi="Cambria"/>
          <w:sz w:val="28"/>
          <w:szCs w:val="28"/>
        </w:rPr>
        <w:t>; and</w:t>
      </w:r>
    </w:p>
    <w:p w:rsidR="00B77C2E" w:rsidRPr="00060F13" w:rsidP="00B77C2E">
      <w:pPr>
        <w:pStyle w:val="ListParagraph"/>
        <w:ind w:left="1440"/>
        <w:jc w:val="both"/>
        <w:rPr>
          <w:rFonts w:ascii="Cambria" w:hAnsi="Cambria"/>
          <w:sz w:val="28"/>
          <w:szCs w:val="28"/>
        </w:rPr>
      </w:pPr>
    </w:p>
    <w:p w:rsidR="00B77C2E" w:rsidRPr="00060F13" w:rsidP="00B77C2E">
      <w:pPr>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c</w:t>
      </w:r>
      <w:r w:rsidRPr="00060F13">
        <w:rPr>
          <w:rFonts w:ascii="Cambria" w:hAnsi="Cambria"/>
          <w:sz w:val="28"/>
          <w:szCs w:val="28"/>
        </w:rPr>
        <w:t>)</w:t>
      </w:r>
      <w:r w:rsidRPr="00060F13" w:rsidR="00D2456A">
        <w:rPr>
          <w:rFonts w:ascii="Cambria" w:hAnsi="Cambria"/>
          <w:sz w:val="28"/>
          <w:szCs w:val="28"/>
        </w:rPr>
        <w:tab/>
      </w:r>
      <w:r w:rsidRPr="00060F13" w:rsidR="0092612D">
        <w:rPr>
          <w:rFonts w:ascii="Cambria" w:hAnsi="Cambria"/>
          <w:sz w:val="28"/>
          <w:szCs w:val="28"/>
        </w:rPr>
        <w:t>Registries of actions, calendars, docket sheets,</w:t>
      </w:r>
      <w:r w:rsidRPr="00060F13" w:rsidR="0092612D">
        <w:rPr>
          <w:rFonts w:ascii="Cambria" w:hAnsi="Cambria"/>
          <w:i/>
          <w:sz w:val="28"/>
          <w:szCs w:val="28"/>
        </w:rPr>
        <w:t xml:space="preserve"> </w:t>
      </w:r>
      <w:r w:rsidRPr="00060F13" w:rsidR="0092612D">
        <w:rPr>
          <w:rFonts w:ascii="Cambria" w:hAnsi="Cambria"/>
          <w:sz w:val="28"/>
          <w:szCs w:val="28"/>
        </w:rPr>
        <w:t xml:space="preserve">and </w:t>
      </w:r>
      <w:r w:rsidRPr="00060F13">
        <w:rPr>
          <w:rFonts w:ascii="Cambria" w:hAnsi="Cambria"/>
          <w:sz w:val="28"/>
          <w:szCs w:val="28"/>
        </w:rPr>
        <w:t xml:space="preserve">other information created or prepared by </w:t>
      </w:r>
      <w:r w:rsidRPr="00060F13" w:rsidR="0094768C">
        <w:rPr>
          <w:rFonts w:ascii="Cambria" w:hAnsi="Cambria"/>
          <w:sz w:val="28"/>
          <w:szCs w:val="28"/>
        </w:rPr>
        <w:t xml:space="preserve">court </w:t>
      </w:r>
      <w:r w:rsidRPr="00060F13">
        <w:rPr>
          <w:rFonts w:ascii="Cambria" w:hAnsi="Cambria"/>
          <w:sz w:val="28"/>
          <w:szCs w:val="28"/>
        </w:rPr>
        <w:t>clerks or staff that is related to a case or proceeding.</w:t>
      </w:r>
    </w:p>
    <w:p w:rsidR="00B77C2E" w:rsidRPr="00060F13" w:rsidP="00B77C2E">
      <w:pPr>
        <w:pStyle w:val="ListParagraph"/>
        <w:ind w:left="2520"/>
        <w:jc w:val="both"/>
        <w:rPr>
          <w:rFonts w:ascii="Cambria" w:hAnsi="Cambria"/>
          <w:sz w:val="28"/>
          <w:szCs w:val="28"/>
        </w:rPr>
      </w:pPr>
    </w:p>
    <w:p w:rsidR="00B77C2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(2)</w:t>
      </w:r>
      <w:r w:rsidRPr="00060F13" w:rsidR="008A6F64">
        <w:rPr>
          <w:rFonts w:ascii="Cambria" w:hAnsi="Cambria"/>
          <w:sz w:val="28"/>
          <w:szCs w:val="28"/>
        </w:rPr>
        <w:t xml:space="preserve"> </w:t>
      </w:r>
      <w:r w:rsidRPr="00060F13" w:rsidR="00D2456A">
        <w:rPr>
          <w:rFonts w:ascii="Cambria" w:hAnsi="Cambria"/>
          <w:sz w:val="28"/>
          <w:szCs w:val="28"/>
        </w:rPr>
        <w:tab/>
      </w:r>
      <w:r w:rsidRPr="00060F13" w:rsidR="006D364C">
        <w:rPr>
          <w:rFonts w:ascii="Cambria" w:hAnsi="Cambria"/>
          <w:sz w:val="28"/>
          <w:szCs w:val="28"/>
        </w:rPr>
        <w:t>“C</w:t>
      </w:r>
      <w:r w:rsidRPr="00060F13">
        <w:rPr>
          <w:rFonts w:ascii="Cambria" w:hAnsi="Cambria"/>
          <w:sz w:val="28"/>
          <w:szCs w:val="28"/>
        </w:rPr>
        <w:t>ourt record”</w:t>
      </w:r>
      <w:r w:rsidRPr="00060F13">
        <w:rPr>
          <w:rFonts w:ascii="Cambria" w:hAnsi="Cambria"/>
          <w:b/>
          <w:sz w:val="28"/>
          <w:szCs w:val="28"/>
        </w:rPr>
        <w:t xml:space="preserve"> </w:t>
      </w:r>
      <w:r w:rsidRPr="00060F13">
        <w:rPr>
          <w:rFonts w:ascii="Cambria" w:hAnsi="Cambria"/>
          <w:sz w:val="28"/>
          <w:szCs w:val="28"/>
        </w:rPr>
        <w:t>does not include the following materials, even if they exist in connection with a particular case or proceeding:</w:t>
      </w:r>
    </w:p>
    <w:p w:rsidR="00B77C2E" w:rsidRPr="00060F13" w:rsidP="00B77C2E">
      <w:pPr>
        <w:pStyle w:val="ListParagraph"/>
        <w:tabs>
          <w:tab w:val="left" w:pos="1080"/>
        </w:tabs>
        <w:autoSpaceDE w:val="0"/>
        <w:autoSpaceDN w:val="0"/>
        <w:adjustRightInd w:val="0"/>
        <w:ind w:left="1440"/>
        <w:jc w:val="both"/>
        <w:rPr>
          <w:rFonts w:ascii="Cambria" w:hAnsi="Cambria"/>
          <w:sz w:val="28"/>
          <w:szCs w:val="28"/>
        </w:rPr>
      </w:pPr>
    </w:p>
    <w:p w:rsidR="00B77C2E"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a</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Information gathered, maintained, or stored by a governmental agency or other entity to which the court has access but that is not part of a case record or file or is part of the court file but is prohibited from release by </w:t>
      </w:r>
      <w:r w:rsidRPr="00060F13" w:rsidR="00AC065D">
        <w:rPr>
          <w:rFonts w:ascii="Cambria" w:hAnsi="Cambria"/>
          <w:sz w:val="28"/>
          <w:szCs w:val="28"/>
        </w:rPr>
        <w:t>law;</w:t>
      </w:r>
      <w:r w:rsidRPr="00060F13">
        <w:rPr>
          <w:rFonts w:ascii="Cambria" w:hAnsi="Cambria"/>
          <w:strike/>
          <w:sz w:val="28"/>
          <w:szCs w:val="28"/>
        </w:rPr>
        <w:t xml:space="preserve"> </w:t>
      </w:r>
    </w:p>
    <w:p w:rsidR="00B77C2E" w:rsidRPr="00060F13" w:rsidP="00B77C2E">
      <w:pPr>
        <w:pStyle w:val="ListParagraph"/>
        <w:tabs>
          <w:tab w:val="left" w:pos="1080"/>
        </w:tabs>
        <w:autoSpaceDE w:val="0"/>
        <w:autoSpaceDN w:val="0"/>
        <w:adjustRightInd w:val="0"/>
        <w:ind w:left="1440"/>
        <w:jc w:val="both"/>
        <w:rPr>
          <w:rFonts w:ascii="Cambria" w:hAnsi="Cambria"/>
          <w:sz w:val="28"/>
          <w:szCs w:val="28"/>
        </w:rPr>
      </w:pPr>
    </w:p>
    <w:p w:rsidR="00B77C2E"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b</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Notes, memoranda, and drafts thereof, and any other material prepared or collected by a judicial officer or other court </w:t>
      </w:r>
      <w:r w:rsidRPr="00060F13" w:rsidR="0092612D">
        <w:rPr>
          <w:rFonts w:ascii="Cambria" w:hAnsi="Cambria"/>
          <w:sz w:val="28"/>
          <w:szCs w:val="28"/>
        </w:rPr>
        <w:t xml:space="preserve">staff </w:t>
      </w:r>
      <w:r w:rsidRPr="00060F13">
        <w:rPr>
          <w:rFonts w:ascii="Cambria" w:hAnsi="Cambria"/>
          <w:sz w:val="28"/>
          <w:szCs w:val="28"/>
        </w:rPr>
        <w:t xml:space="preserve">at the direction of a judicial officer and used </w:t>
      </w:r>
      <w:r w:rsidRPr="00060F13" w:rsidR="0092612D">
        <w:rPr>
          <w:rFonts w:ascii="Cambria" w:hAnsi="Cambria"/>
          <w:sz w:val="28"/>
          <w:szCs w:val="28"/>
        </w:rPr>
        <w:t xml:space="preserve">for a judicial </w:t>
      </w:r>
      <w:r w:rsidRPr="00060F13">
        <w:rPr>
          <w:rFonts w:ascii="Cambria" w:hAnsi="Cambria"/>
          <w:sz w:val="28"/>
          <w:szCs w:val="28"/>
        </w:rPr>
        <w:t xml:space="preserve">settlement conference, in recording the </w:t>
      </w:r>
      <w:r w:rsidRPr="00060F13" w:rsidR="0092612D">
        <w:rPr>
          <w:rFonts w:ascii="Cambria" w:hAnsi="Cambria"/>
          <w:sz w:val="28"/>
          <w:szCs w:val="28"/>
        </w:rPr>
        <w:t xml:space="preserve">judicial officer’s </w:t>
      </w:r>
      <w:r w:rsidRPr="00060F13">
        <w:rPr>
          <w:rFonts w:ascii="Cambria" w:hAnsi="Cambria"/>
          <w:sz w:val="28"/>
          <w:szCs w:val="28"/>
        </w:rPr>
        <w:t>notes of a proceeding,</w:t>
      </w:r>
      <w:r w:rsidRPr="00060F13">
        <w:rPr>
          <w:rFonts w:ascii="Cambria" w:hAnsi="Cambria"/>
          <w:b/>
          <w:sz w:val="28"/>
          <w:szCs w:val="28"/>
        </w:rPr>
        <w:t xml:space="preserve"> </w:t>
      </w:r>
      <w:r w:rsidRPr="00060F13">
        <w:rPr>
          <w:rFonts w:ascii="Cambria" w:hAnsi="Cambria"/>
          <w:sz w:val="28"/>
          <w:szCs w:val="28"/>
        </w:rPr>
        <w:t xml:space="preserve">or in </w:t>
      </w:r>
      <w:r w:rsidRPr="00060F13" w:rsidR="0015349F">
        <w:rPr>
          <w:rFonts w:ascii="Cambria" w:hAnsi="Cambria"/>
          <w:sz w:val="28"/>
          <w:szCs w:val="28"/>
        </w:rPr>
        <w:t>researching</w:t>
      </w:r>
      <w:r w:rsidRPr="00060F13" w:rsidR="00424780">
        <w:rPr>
          <w:rFonts w:ascii="Cambria" w:hAnsi="Cambria"/>
          <w:color w:val="000000" w:themeColor="text1"/>
          <w:sz w:val="28"/>
          <w:szCs w:val="28"/>
        </w:rPr>
        <w:t xml:space="preserve"> or </w:t>
      </w:r>
      <w:r w:rsidRPr="00060F13">
        <w:rPr>
          <w:rFonts w:ascii="Cambria" w:hAnsi="Cambria"/>
          <w:sz w:val="28"/>
          <w:szCs w:val="28"/>
        </w:rPr>
        <w:t>prepa</w:t>
      </w:r>
      <w:r w:rsidRPr="00060F13" w:rsidR="0015349F">
        <w:rPr>
          <w:rFonts w:ascii="Cambria" w:hAnsi="Cambria"/>
          <w:sz w:val="28"/>
          <w:szCs w:val="28"/>
        </w:rPr>
        <w:t>ring</w:t>
      </w:r>
      <w:r w:rsidRPr="00060F13">
        <w:rPr>
          <w:rFonts w:ascii="Cambria" w:hAnsi="Cambria"/>
          <w:sz w:val="28"/>
          <w:szCs w:val="28"/>
        </w:rPr>
        <w:t xml:space="preserve"> </w:t>
      </w:r>
      <w:r w:rsidRPr="00060F13" w:rsidR="0015349F">
        <w:rPr>
          <w:rFonts w:ascii="Cambria" w:hAnsi="Cambria"/>
          <w:sz w:val="28"/>
          <w:szCs w:val="28"/>
        </w:rPr>
        <w:t>orders, judgments, opinions, or decrees</w:t>
      </w:r>
      <w:r w:rsidRPr="00060F13">
        <w:rPr>
          <w:rFonts w:ascii="Cambria" w:hAnsi="Cambria"/>
          <w:sz w:val="28"/>
          <w:szCs w:val="28"/>
        </w:rPr>
        <w:t xml:space="preserve">; </w:t>
      </w:r>
    </w:p>
    <w:p w:rsidR="00B77C2E" w:rsidRPr="00060F13" w:rsidP="00B77C2E">
      <w:pPr>
        <w:pStyle w:val="ListParagraph"/>
        <w:tabs>
          <w:tab w:val="left" w:pos="1080"/>
        </w:tabs>
        <w:autoSpaceDE w:val="0"/>
        <w:autoSpaceDN w:val="0"/>
        <w:adjustRightInd w:val="0"/>
        <w:ind w:left="1440"/>
        <w:jc w:val="both"/>
        <w:rPr>
          <w:rFonts w:ascii="Cambria" w:hAnsi="Cambria"/>
          <w:sz w:val="28"/>
          <w:szCs w:val="28"/>
        </w:rPr>
      </w:pPr>
    </w:p>
    <w:p w:rsidR="00B77C2E"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c</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Internal draft working documents</w:t>
      </w:r>
      <w:r w:rsidRPr="00060F13" w:rsidR="00D34AA0">
        <w:rPr>
          <w:rFonts w:ascii="Cambria" w:hAnsi="Cambria"/>
          <w:sz w:val="28"/>
          <w:szCs w:val="28"/>
        </w:rPr>
        <w:t>, reports, or data analysis</w:t>
      </w:r>
      <w:r w:rsidRPr="00060F13">
        <w:rPr>
          <w:rFonts w:ascii="Cambria" w:hAnsi="Cambria"/>
          <w:sz w:val="28"/>
          <w:szCs w:val="28"/>
        </w:rPr>
        <w:t xml:space="preserve"> prepared for or by a judicial officer or other court </w:t>
      </w:r>
      <w:r w:rsidRPr="00060F13" w:rsidR="0092612D">
        <w:rPr>
          <w:rFonts w:ascii="Cambria" w:hAnsi="Cambria"/>
          <w:sz w:val="28"/>
          <w:szCs w:val="28"/>
        </w:rPr>
        <w:t xml:space="preserve">staff </w:t>
      </w:r>
      <w:r w:rsidRPr="00060F13">
        <w:rPr>
          <w:rFonts w:ascii="Cambria" w:hAnsi="Cambria"/>
          <w:sz w:val="28"/>
          <w:szCs w:val="28"/>
        </w:rPr>
        <w:t>related to court practices</w:t>
      </w:r>
      <w:r w:rsidRPr="00060F13" w:rsidR="00D34AA0">
        <w:rPr>
          <w:rFonts w:ascii="Cambria" w:hAnsi="Cambria"/>
          <w:sz w:val="28"/>
          <w:szCs w:val="28"/>
        </w:rPr>
        <w:t xml:space="preserve">, schedules, work assignments, </w:t>
      </w:r>
      <w:r w:rsidRPr="00060F13">
        <w:rPr>
          <w:rFonts w:ascii="Cambria" w:hAnsi="Cambria"/>
          <w:sz w:val="28"/>
          <w:szCs w:val="28"/>
        </w:rPr>
        <w:t>and procedures;</w:t>
      </w:r>
    </w:p>
    <w:p w:rsidR="00B77C2E" w:rsidRPr="00060F13" w:rsidP="00B77C2E">
      <w:pPr>
        <w:pStyle w:val="ListParagraph"/>
        <w:tabs>
          <w:tab w:val="left" w:pos="1080"/>
        </w:tabs>
        <w:autoSpaceDE w:val="0"/>
        <w:autoSpaceDN w:val="0"/>
        <w:adjustRightInd w:val="0"/>
        <w:ind w:left="1440"/>
        <w:jc w:val="both"/>
        <w:rPr>
          <w:rFonts w:ascii="Cambria" w:hAnsi="Cambria"/>
          <w:sz w:val="28"/>
          <w:szCs w:val="28"/>
        </w:rPr>
      </w:pPr>
    </w:p>
    <w:p w:rsidR="00B77C2E"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d</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5A349F">
        <w:rPr>
          <w:rFonts w:ascii="Cambria" w:hAnsi="Cambria"/>
          <w:sz w:val="28"/>
          <w:szCs w:val="28"/>
        </w:rPr>
        <w:t>L</w:t>
      </w:r>
      <w:r w:rsidRPr="00060F13">
        <w:rPr>
          <w:rFonts w:ascii="Cambria" w:hAnsi="Cambria"/>
          <w:sz w:val="28"/>
          <w:szCs w:val="28"/>
        </w:rPr>
        <w:t>egal work product</w:t>
      </w:r>
      <w:r w:rsidRPr="00060F13" w:rsidR="0015349F">
        <w:rPr>
          <w:rFonts w:ascii="Cambria" w:hAnsi="Cambria"/>
          <w:sz w:val="28"/>
          <w:szCs w:val="28"/>
        </w:rPr>
        <w:t>, including but not limited to drafts,</w:t>
      </w:r>
      <w:r w:rsidRPr="00060F13">
        <w:rPr>
          <w:rFonts w:ascii="Cambria" w:hAnsi="Cambria"/>
          <w:sz w:val="28"/>
          <w:szCs w:val="28"/>
        </w:rPr>
        <w:t xml:space="preserve"> and other records </w:t>
      </w:r>
      <w:r w:rsidRPr="00060F13" w:rsidR="00D34AA0">
        <w:rPr>
          <w:rFonts w:ascii="Cambria" w:hAnsi="Cambria"/>
          <w:sz w:val="28"/>
          <w:szCs w:val="28"/>
        </w:rPr>
        <w:t xml:space="preserve">or reports </w:t>
      </w:r>
      <w:r w:rsidRPr="00060F13">
        <w:rPr>
          <w:rFonts w:ascii="Cambria" w:hAnsi="Cambria"/>
          <w:sz w:val="28"/>
          <w:szCs w:val="28"/>
        </w:rPr>
        <w:t xml:space="preserve">of any attorney, law clerk, or other person employed by or representing the Judicial Branch that are produced in the regular course of business or during representation of the Judicial Branch; </w:t>
      </w:r>
    </w:p>
    <w:p w:rsidR="00B77C2E" w:rsidRPr="00060F13" w:rsidP="00B77C2E">
      <w:pPr>
        <w:tabs>
          <w:tab w:val="left" w:pos="1080"/>
        </w:tabs>
        <w:autoSpaceDE w:val="0"/>
        <w:autoSpaceDN w:val="0"/>
        <w:adjustRightInd w:val="0"/>
        <w:ind w:left="1440"/>
        <w:jc w:val="both"/>
        <w:rPr>
          <w:rFonts w:ascii="Cambria" w:hAnsi="Cambria"/>
          <w:sz w:val="28"/>
          <w:szCs w:val="28"/>
        </w:rPr>
      </w:pPr>
    </w:p>
    <w:p w:rsidR="00B77C2E"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e</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Records of consultative, advisory, or deliberative discussions pertaining to the rendering of decisions or the management of cases;</w:t>
      </w:r>
      <w:r w:rsidRPr="00060F13" w:rsidR="00C23790">
        <w:rPr>
          <w:rFonts w:ascii="Cambria" w:hAnsi="Cambria"/>
          <w:sz w:val="28"/>
          <w:szCs w:val="28"/>
        </w:rPr>
        <w:t xml:space="preserve"> and</w:t>
      </w:r>
    </w:p>
    <w:p w:rsidR="00B77C2E" w:rsidRPr="00060F13" w:rsidP="00B77C2E">
      <w:pPr>
        <w:pStyle w:val="ListParagraph"/>
        <w:tabs>
          <w:tab w:val="left" w:pos="1080"/>
        </w:tabs>
        <w:autoSpaceDE w:val="0"/>
        <w:autoSpaceDN w:val="0"/>
        <w:adjustRightInd w:val="0"/>
        <w:ind w:left="1440"/>
        <w:jc w:val="both"/>
        <w:rPr>
          <w:rFonts w:ascii="Cambria" w:hAnsi="Cambria"/>
          <w:sz w:val="28"/>
          <w:szCs w:val="28"/>
        </w:rPr>
      </w:pPr>
    </w:p>
    <w:p w:rsidR="00CB79DD" w:rsidRPr="00060F13" w:rsidP="00B77C2E">
      <w:pPr>
        <w:tabs>
          <w:tab w:val="left" w:pos="1080"/>
        </w:tabs>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f</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Any other court records</w:t>
      </w:r>
      <w:r w:rsidRPr="00060F13" w:rsidR="008A6F64">
        <w:rPr>
          <w:rFonts w:ascii="Cambria" w:hAnsi="Cambria"/>
          <w:sz w:val="28"/>
          <w:szCs w:val="28"/>
        </w:rPr>
        <w:t xml:space="preserve"> not expressly defined as court records,</w:t>
      </w:r>
      <w:r w:rsidRPr="00060F13">
        <w:rPr>
          <w:rFonts w:ascii="Cambria" w:hAnsi="Cambria"/>
          <w:sz w:val="28"/>
          <w:szCs w:val="28"/>
        </w:rPr>
        <w:t xml:space="preserve"> including administrative record</w:t>
      </w:r>
      <w:r w:rsidRPr="00060F13" w:rsidR="00C01D6C">
        <w:rPr>
          <w:rFonts w:ascii="Cambria" w:hAnsi="Cambria"/>
          <w:sz w:val="28"/>
          <w:szCs w:val="28"/>
        </w:rPr>
        <w:t>s</w:t>
      </w:r>
      <w:r w:rsidRPr="00060F13" w:rsidR="00D34AA0">
        <w:rPr>
          <w:rFonts w:ascii="Cambria" w:hAnsi="Cambria"/>
          <w:sz w:val="28"/>
          <w:szCs w:val="28"/>
        </w:rPr>
        <w:t xml:space="preserve"> or report</w:t>
      </w:r>
      <w:r w:rsidRPr="00060F13" w:rsidR="00C01D6C">
        <w:rPr>
          <w:rFonts w:ascii="Cambria" w:hAnsi="Cambria"/>
          <w:sz w:val="28"/>
          <w:szCs w:val="28"/>
        </w:rPr>
        <w:t>s</w:t>
      </w:r>
      <w:r w:rsidRPr="00060F13">
        <w:rPr>
          <w:rFonts w:ascii="Cambria" w:hAnsi="Cambria"/>
          <w:sz w:val="28"/>
          <w:szCs w:val="28"/>
        </w:rPr>
        <w:t xml:space="preserve"> maintained by the Judicial Branch.</w:t>
      </w:r>
    </w:p>
    <w:p w:rsidR="00B77C2E" w:rsidRPr="00060F13" w:rsidP="0015349F">
      <w:pPr>
        <w:tabs>
          <w:tab w:val="left" w:pos="1080"/>
        </w:tabs>
        <w:autoSpaceDE w:val="0"/>
        <w:autoSpaceDN w:val="0"/>
        <w:adjustRightInd w:val="0"/>
        <w:jc w:val="both"/>
        <w:rPr>
          <w:rFonts w:ascii="Cambria" w:hAnsi="Cambria"/>
          <w:sz w:val="28"/>
          <w:szCs w:val="28"/>
        </w:rPr>
      </w:pPr>
    </w:p>
    <w:p w:rsidR="007419F6" w:rsidRPr="00060F13" w:rsidP="00BE37EE">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L</w:t>
      </w:r>
      <w:r w:rsidRPr="00060F13">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 xml:space="preserve">“Courthouse” </w:t>
      </w:r>
      <w:r w:rsidRPr="00060F13" w:rsidR="004C6AF2">
        <w:rPr>
          <w:rFonts w:ascii="Cambria" w:hAnsi="Cambria"/>
          <w:sz w:val="28"/>
          <w:szCs w:val="28"/>
        </w:rPr>
        <w:t xml:space="preserve">means any </w:t>
      </w:r>
      <w:r w:rsidRPr="00060F13" w:rsidR="0015349F">
        <w:rPr>
          <w:rFonts w:ascii="Cambria" w:hAnsi="Cambria"/>
          <w:sz w:val="28"/>
          <w:szCs w:val="28"/>
        </w:rPr>
        <w:t>facility</w:t>
      </w:r>
      <w:r w:rsidRPr="00060F13" w:rsidR="004C6AF2">
        <w:rPr>
          <w:rFonts w:ascii="Cambria" w:hAnsi="Cambria"/>
          <w:sz w:val="28"/>
          <w:szCs w:val="28"/>
        </w:rPr>
        <w:t xml:space="preserve"> in which a </w:t>
      </w:r>
      <w:r w:rsidRPr="00060F13" w:rsidR="004163C1">
        <w:rPr>
          <w:rFonts w:ascii="Cambria" w:hAnsi="Cambria"/>
          <w:sz w:val="28"/>
          <w:szCs w:val="28"/>
        </w:rPr>
        <w:t xml:space="preserve">State of Maine </w:t>
      </w:r>
      <w:r w:rsidRPr="00060F13" w:rsidR="00B02797">
        <w:rPr>
          <w:rFonts w:ascii="Cambria" w:hAnsi="Cambria"/>
          <w:sz w:val="28"/>
          <w:szCs w:val="28"/>
        </w:rPr>
        <w:t xml:space="preserve">District Court </w:t>
      </w:r>
      <w:r w:rsidRPr="00060F13" w:rsidR="00C02C84">
        <w:rPr>
          <w:rFonts w:ascii="Cambria" w:hAnsi="Cambria"/>
          <w:sz w:val="28"/>
          <w:szCs w:val="28"/>
        </w:rPr>
        <w:t xml:space="preserve">or </w:t>
      </w:r>
      <w:r w:rsidRPr="00060F13" w:rsidR="00B02797">
        <w:rPr>
          <w:rFonts w:ascii="Cambria" w:hAnsi="Cambria"/>
          <w:sz w:val="28"/>
          <w:szCs w:val="28"/>
        </w:rPr>
        <w:t xml:space="preserve">Superior Court </w:t>
      </w:r>
      <w:r w:rsidRPr="00060F13" w:rsidR="004163C1">
        <w:rPr>
          <w:rFonts w:ascii="Cambria" w:hAnsi="Cambria"/>
          <w:sz w:val="28"/>
          <w:szCs w:val="28"/>
        </w:rPr>
        <w:t>is housed.</w:t>
      </w:r>
      <w:r w:rsidRPr="00060F13" w:rsidR="00C02C84">
        <w:rPr>
          <w:rFonts w:ascii="Cambria" w:hAnsi="Cambria"/>
          <w:sz w:val="28"/>
          <w:szCs w:val="28"/>
        </w:rPr>
        <w:t xml:space="preserve">  “Courthouse” does not include county probate courts. </w:t>
      </w:r>
    </w:p>
    <w:p w:rsidR="00BE37EE" w:rsidRPr="00060F13" w:rsidP="00EB4FEF">
      <w:pPr>
        <w:autoSpaceDE w:val="0"/>
        <w:autoSpaceDN w:val="0"/>
        <w:adjustRightInd w:val="0"/>
        <w:jc w:val="both"/>
        <w:rPr>
          <w:rFonts w:ascii="Cambria" w:hAnsi="Cambria"/>
          <w:sz w:val="28"/>
          <w:szCs w:val="28"/>
        </w:rPr>
      </w:pPr>
    </w:p>
    <w:p w:rsidR="0000161E" w:rsidRPr="00060F13" w:rsidP="0094768C">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M</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“Family matter proceedings”</w:t>
      </w:r>
      <w:r w:rsidRPr="00060F13">
        <w:rPr>
          <w:rFonts w:ascii="Cambria" w:hAnsi="Cambria"/>
          <w:sz w:val="28"/>
          <w:szCs w:val="28"/>
        </w:rPr>
        <w:t xml:space="preserve"> </w:t>
      </w:r>
      <w:r w:rsidRPr="00060F13">
        <w:rPr>
          <w:rFonts w:ascii="Cambria" w:hAnsi="Cambria"/>
          <w:sz w:val="28"/>
          <w:szCs w:val="28"/>
        </w:rPr>
        <w:t>means</w:t>
      </w:r>
      <w:r w:rsidRPr="00060F13">
        <w:rPr>
          <w:rFonts w:ascii="Cambria" w:hAnsi="Cambria"/>
          <w:sz w:val="28"/>
          <w:szCs w:val="28"/>
        </w:rPr>
        <w:t xml:space="preserve"> </w:t>
      </w:r>
      <w:r w:rsidRPr="00060F13">
        <w:rPr>
          <w:rFonts w:ascii="Cambria" w:hAnsi="Cambria"/>
          <w:sz w:val="28"/>
          <w:szCs w:val="28"/>
        </w:rPr>
        <w:t>the following:</w:t>
      </w:r>
    </w:p>
    <w:p w:rsidR="00033E5E" w:rsidRPr="00060F13" w:rsidP="0094768C">
      <w:pPr>
        <w:autoSpaceDE w:val="0"/>
        <w:autoSpaceDN w:val="0"/>
        <w:adjustRightInd w:val="0"/>
        <w:ind w:firstLine="720"/>
        <w:jc w:val="both"/>
        <w:rPr>
          <w:rFonts w:ascii="Cambria" w:hAnsi="Cambria"/>
          <w:sz w:val="28"/>
          <w:szCs w:val="28"/>
        </w:rPr>
      </w:pPr>
    </w:p>
    <w:p w:rsidR="00033E5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(1)</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C</w:t>
      </w:r>
      <w:r w:rsidRPr="00060F13" w:rsidR="00B77C2E">
        <w:rPr>
          <w:rFonts w:ascii="Cambria" w:hAnsi="Cambria"/>
          <w:sz w:val="28"/>
          <w:szCs w:val="28"/>
        </w:rPr>
        <w:t>ases or proceedings for divorce</w:t>
      </w:r>
      <w:r w:rsidRPr="00060F13">
        <w:rPr>
          <w:rFonts w:ascii="Cambria" w:hAnsi="Cambria"/>
          <w:sz w:val="28"/>
          <w:szCs w:val="28"/>
        </w:rPr>
        <w:t>;</w:t>
      </w:r>
    </w:p>
    <w:p w:rsidR="00033E5E" w:rsidRPr="00060F13" w:rsidP="008A6F64">
      <w:pPr>
        <w:autoSpaceDE w:val="0"/>
        <w:autoSpaceDN w:val="0"/>
        <w:adjustRightInd w:val="0"/>
        <w:ind w:left="720"/>
        <w:jc w:val="both"/>
        <w:rPr>
          <w:rFonts w:ascii="Cambria" w:hAnsi="Cambria"/>
          <w:sz w:val="28"/>
          <w:szCs w:val="28"/>
        </w:rPr>
      </w:pPr>
    </w:p>
    <w:p w:rsidR="00033E5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(2)</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Cases or proceedings for</w:t>
      </w:r>
      <w:r w:rsidRPr="00060F13" w:rsidR="00B77C2E">
        <w:rPr>
          <w:rFonts w:ascii="Cambria" w:hAnsi="Cambria"/>
          <w:sz w:val="28"/>
          <w:szCs w:val="28"/>
        </w:rPr>
        <w:t xml:space="preserve"> annulment or judicial separation;</w:t>
      </w:r>
    </w:p>
    <w:p w:rsidR="00033E5E" w:rsidRPr="00060F13" w:rsidP="008A6F64">
      <w:pPr>
        <w:autoSpaceDE w:val="0"/>
        <w:autoSpaceDN w:val="0"/>
        <w:adjustRightInd w:val="0"/>
        <w:ind w:left="720"/>
        <w:jc w:val="both"/>
        <w:rPr>
          <w:rFonts w:ascii="Cambria" w:hAnsi="Cambria"/>
          <w:sz w:val="28"/>
          <w:szCs w:val="28"/>
        </w:rPr>
      </w:pPr>
    </w:p>
    <w:p w:rsidR="00033E5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(3)</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Cases or proceedings for</w:t>
      </w:r>
      <w:r w:rsidRPr="00060F13" w:rsidR="00B77C2E">
        <w:rPr>
          <w:rFonts w:ascii="Cambria" w:hAnsi="Cambria"/>
          <w:sz w:val="28"/>
          <w:szCs w:val="28"/>
        </w:rPr>
        <w:t xml:space="preserve"> parental rights and responsibilities including</w:t>
      </w:r>
      <w:r w:rsidRPr="00060F13" w:rsidR="00C02C84">
        <w:rPr>
          <w:rFonts w:ascii="Cambria" w:hAnsi="Cambria"/>
          <w:sz w:val="28"/>
          <w:szCs w:val="28"/>
        </w:rPr>
        <w:t>,</w:t>
      </w:r>
      <w:r w:rsidRPr="00060F13" w:rsidR="00B77C2E">
        <w:rPr>
          <w:rFonts w:ascii="Cambria" w:hAnsi="Cambria"/>
          <w:sz w:val="28"/>
          <w:szCs w:val="28"/>
        </w:rPr>
        <w:t xml:space="preserve"> but not limited to</w:t>
      </w:r>
      <w:r w:rsidRPr="00060F13" w:rsidR="00C02C84">
        <w:rPr>
          <w:rFonts w:ascii="Cambria" w:hAnsi="Cambria"/>
          <w:sz w:val="28"/>
          <w:szCs w:val="28"/>
        </w:rPr>
        <w:t>,</w:t>
      </w:r>
      <w:r w:rsidRPr="00060F13" w:rsidR="00B77C2E">
        <w:rPr>
          <w:rFonts w:ascii="Cambria" w:hAnsi="Cambria"/>
          <w:sz w:val="28"/>
          <w:szCs w:val="28"/>
        </w:rPr>
        <w:t xml:space="preserve"> the establishment or enforcement of a child support obligation; </w:t>
      </w:r>
    </w:p>
    <w:p w:rsidR="00033E5E" w:rsidRPr="00060F13" w:rsidP="008A6F64">
      <w:pPr>
        <w:autoSpaceDE w:val="0"/>
        <w:autoSpaceDN w:val="0"/>
        <w:adjustRightInd w:val="0"/>
        <w:ind w:left="720"/>
        <w:jc w:val="both"/>
        <w:rPr>
          <w:rFonts w:ascii="Cambria" w:hAnsi="Cambria"/>
          <w:sz w:val="28"/>
          <w:szCs w:val="28"/>
        </w:rPr>
      </w:pPr>
    </w:p>
    <w:p w:rsidR="00033E5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(4)</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Cases or proceedings for </w:t>
      </w:r>
      <w:r w:rsidRPr="00060F13" w:rsidR="00B77C2E">
        <w:rPr>
          <w:rFonts w:ascii="Cambria" w:hAnsi="Cambria"/>
          <w:sz w:val="28"/>
          <w:szCs w:val="28"/>
        </w:rPr>
        <w:t>paternity or any type of parentage</w:t>
      </w:r>
      <w:r w:rsidRPr="00060F13" w:rsidR="00C02C84">
        <w:rPr>
          <w:rFonts w:ascii="Cambria" w:hAnsi="Cambria"/>
          <w:sz w:val="28"/>
          <w:szCs w:val="28"/>
        </w:rPr>
        <w:t>,</w:t>
      </w:r>
      <w:r w:rsidRPr="00060F13" w:rsidR="00B77C2E">
        <w:rPr>
          <w:rFonts w:ascii="Cambria" w:hAnsi="Cambria"/>
          <w:sz w:val="28"/>
          <w:szCs w:val="28"/>
        </w:rPr>
        <w:t xml:space="preserve"> including actions to enforce or obtain remedies for noncompliance with a gestational carrier agreement; </w:t>
      </w:r>
    </w:p>
    <w:p w:rsidR="00033E5E" w:rsidRPr="00060F13" w:rsidP="008A6F64">
      <w:pPr>
        <w:autoSpaceDE w:val="0"/>
        <w:autoSpaceDN w:val="0"/>
        <w:adjustRightInd w:val="0"/>
        <w:ind w:left="720"/>
        <w:jc w:val="both"/>
        <w:rPr>
          <w:rFonts w:ascii="Cambria" w:hAnsi="Cambria"/>
          <w:sz w:val="28"/>
          <w:szCs w:val="28"/>
        </w:rPr>
      </w:pPr>
    </w:p>
    <w:p w:rsidR="00033E5E" w:rsidRPr="00060F13" w:rsidP="008A6F64">
      <w:pPr>
        <w:autoSpaceDE w:val="0"/>
        <w:autoSpaceDN w:val="0"/>
        <w:adjustRightInd w:val="0"/>
        <w:ind w:left="720"/>
        <w:jc w:val="both"/>
        <w:rPr>
          <w:rFonts w:ascii="Cambria" w:hAnsi="Cambria"/>
          <w:sz w:val="28"/>
          <w:szCs w:val="28"/>
        </w:rPr>
      </w:pPr>
      <w:r w:rsidRPr="00060F13">
        <w:rPr>
          <w:rFonts w:ascii="Cambria" w:hAnsi="Cambria"/>
          <w:sz w:val="28"/>
          <w:szCs w:val="28"/>
        </w:rPr>
        <w:t>(5)</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Cases or proceedings for </w:t>
      </w:r>
      <w:r w:rsidRPr="00060F13" w:rsidR="00B77C2E">
        <w:rPr>
          <w:rFonts w:ascii="Cambria" w:hAnsi="Cambria"/>
          <w:sz w:val="28"/>
          <w:szCs w:val="28"/>
        </w:rPr>
        <w:t>grandparent</w:t>
      </w:r>
      <w:r w:rsidRPr="00060F13" w:rsidR="00322367">
        <w:rPr>
          <w:rFonts w:ascii="Cambria" w:hAnsi="Cambria"/>
          <w:sz w:val="28"/>
          <w:szCs w:val="28"/>
        </w:rPr>
        <w:t xml:space="preserve"> or great-grandparent</w:t>
      </w:r>
      <w:r w:rsidRPr="00060F13" w:rsidR="00B77C2E">
        <w:rPr>
          <w:rFonts w:ascii="Cambria" w:hAnsi="Cambria"/>
          <w:sz w:val="28"/>
          <w:szCs w:val="28"/>
        </w:rPr>
        <w:t xml:space="preserve"> visitation; </w:t>
      </w:r>
      <w:r w:rsidRPr="00060F13" w:rsidR="00C02C84">
        <w:rPr>
          <w:rFonts w:ascii="Cambria" w:hAnsi="Cambria"/>
          <w:sz w:val="28"/>
          <w:szCs w:val="28"/>
        </w:rPr>
        <w:t>and</w:t>
      </w:r>
      <w:r w:rsidRPr="00060F13" w:rsidR="00B77C2E">
        <w:rPr>
          <w:rFonts w:ascii="Cambria" w:hAnsi="Cambria"/>
          <w:sz w:val="28"/>
          <w:szCs w:val="28"/>
        </w:rPr>
        <w:t xml:space="preserve"> </w:t>
      </w:r>
    </w:p>
    <w:p w:rsidR="00033E5E" w:rsidRPr="00060F13" w:rsidP="008A6F64">
      <w:pPr>
        <w:autoSpaceDE w:val="0"/>
        <w:autoSpaceDN w:val="0"/>
        <w:adjustRightInd w:val="0"/>
        <w:ind w:left="720"/>
        <w:jc w:val="both"/>
        <w:rPr>
          <w:rFonts w:ascii="Cambria" w:hAnsi="Cambria"/>
          <w:sz w:val="28"/>
          <w:szCs w:val="28"/>
        </w:rPr>
      </w:pPr>
    </w:p>
    <w:p w:rsidR="00B77C2E" w:rsidRPr="00060F13" w:rsidP="008A6F64">
      <w:pPr>
        <w:autoSpaceDE w:val="0"/>
        <w:autoSpaceDN w:val="0"/>
        <w:adjustRightInd w:val="0"/>
        <w:ind w:left="720"/>
        <w:jc w:val="both"/>
        <w:rPr>
          <w:rFonts w:ascii="Cambria" w:hAnsi="Cambria"/>
          <w:b/>
          <w:sz w:val="28"/>
          <w:szCs w:val="28"/>
        </w:rPr>
      </w:pPr>
      <w:r w:rsidRPr="00060F13">
        <w:rPr>
          <w:rFonts w:ascii="Cambria" w:hAnsi="Cambria"/>
          <w:sz w:val="28"/>
          <w:szCs w:val="28"/>
        </w:rPr>
        <w:t>(6)</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Cases or proceedings for </w:t>
      </w:r>
      <w:r w:rsidRPr="00060F13">
        <w:rPr>
          <w:rFonts w:ascii="Cambria" w:hAnsi="Cambria"/>
          <w:sz w:val="28"/>
          <w:szCs w:val="28"/>
        </w:rPr>
        <w:t xml:space="preserve">the adoption, guardianship, name change, or emancipation of a minor.  </w:t>
      </w:r>
    </w:p>
    <w:p w:rsidR="00C06447" w:rsidRPr="00060F13" w:rsidP="00EB4FEF">
      <w:pPr>
        <w:jc w:val="both"/>
        <w:rPr>
          <w:rFonts w:ascii="Cambria" w:hAnsi="Cambria"/>
          <w:sz w:val="28"/>
          <w:szCs w:val="28"/>
        </w:rPr>
      </w:pPr>
    </w:p>
    <w:p w:rsidR="00033E5E" w:rsidRPr="00060F13" w:rsidP="00B77C2E">
      <w:pPr>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N</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sidR="00B77C2E">
        <w:rPr>
          <w:rFonts w:ascii="Cambria" w:hAnsi="Cambria"/>
          <w:b/>
          <w:sz w:val="28"/>
          <w:szCs w:val="28"/>
        </w:rPr>
        <w:t>“Juror information”</w:t>
      </w:r>
      <w:r w:rsidRPr="00060F13" w:rsidR="00B77C2E">
        <w:rPr>
          <w:rFonts w:ascii="Cambria" w:hAnsi="Cambria"/>
          <w:sz w:val="28"/>
          <w:szCs w:val="28"/>
        </w:rPr>
        <w:t xml:space="preserve"> </w:t>
      </w:r>
      <w:r w:rsidRPr="00060F13" w:rsidR="0000161E">
        <w:rPr>
          <w:rFonts w:ascii="Cambria" w:hAnsi="Cambria"/>
          <w:sz w:val="28"/>
          <w:szCs w:val="28"/>
        </w:rPr>
        <w:t>means the following</w:t>
      </w:r>
      <w:r w:rsidRPr="00060F13" w:rsidR="003C1B69">
        <w:rPr>
          <w:rFonts w:ascii="Cambria" w:hAnsi="Cambria"/>
          <w:sz w:val="28"/>
          <w:szCs w:val="28"/>
        </w:rPr>
        <w:t xml:space="preserve"> for all prospective j</w:t>
      </w:r>
      <w:r w:rsidRPr="00060F13" w:rsidR="000E2361">
        <w:rPr>
          <w:rFonts w:ascii="Cambria" w:hAnsi="Cambria"/>
          <w:sz w:val="28"/>
          <w:szCs w:val="28"/>
        </w:rPr>
        <w:t>urors, jurors</w:t>
      </w:r>
      <w:r w:rsidRPr="00060F13" w:rsidR="006D576A">
        <w:rPr>
          <w:rFonts w:ascii="Cambria" w:hAnsi="Cambria"/>
          <w:sz w:val="28"/>
          <w:szCs w:val="28"/>
        </w:rPr>
        <w:t>,</w:t>
      </w:r>
      <w:r w:rsidRPr="00060F13" w:rsidR="000E2361">
        <w:rPr>
          <w:rFonts w:ascii="Cambria" w:hAnsi="Cambria"/>
          <w:sz w:val="28"/>
          <w:szCs w:val="28"/>
        </w:rPr>
        <w:t xml:space="preserve"> and grand jurors</w:t>
      </w:r>
      <w:r w:rsidRPr="00060F13" w:rsidR="0000161E">
        <w:rPr>
          <w:rFonts w:ascii="Cambria" w:hAnsi="Cambria"/>
          <w:sz w:val="28"/>
          <w:szCs w:val="28"/>
        </w:rPr>
        <w:t>:</w:t>
      </w:r>
    </w:p>
    <w:p w:rsidR="00033E5E" w:rsidRPr="00060F13" w:rsidP="00B77C2E">
      <w:pPr>
        <w:ind w:firstLine="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(1)</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N</w:t>
      </w:r>
      <w:r w:rsidRPr="00060F13" w:rsidR="00B77C2E">
        <w:rPr>
          <w:rFonts w:ascii="Cambria" w:hAnsi="Cambria"/>
          <w:sz w:val="28"/>
          <w:szCs w:val="28"/>
        </w:rPr>
        <w:t xml:space="preserve">ames and identities; </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(2)</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T</w:t>
      </w:r>
      <w:r w:rsidRPr="00060F13" w:rsidR="00B77C2E">
        <w:rPr>
          <w:rFonts w:ascii="Cambria" w:hAnsi="Cambria"/>
          <w:sz w:val="28"/>
          <w:szCs w:val="28"/>
        </w:rPr>
        <w:t>elephone numbers</w:t>
      </w:r>
      <w:r w:rsidRPr="00060F13" w:rsidR="00E83EBA">
        <w:rPr>
          <w:rFonts w:ascii="Cambria" w:hAnsi="Cambria"/>
          <w:sz w:val="28"/>
          <w:szCs w:val="28"/>
        </w:rPr>
        <w:t>,</w:t>
      </w:r>
      <w:r w:rsidRPr="00060F13" w:rsidR="00B77C2E">
        <w:rPr>
          <w:rFonts w:ascii="Cambria" w:hAnsi="Cambria"/>
          <w:sz w:val="28"/>
          <w:szCs w:val="28"/>
        </w:rPr>
        <w:t xml:space="preserve"> addresses</w:t>
      </w:r>
      <w:r w:rsidRPr="00060F13" w:rsidR="0015349F">
        <w:rPr>
          <w:rFonts w:ascii="Cambria" w:hAnsi="Cambria"/>
          <w:sz w:val="28"/>
          <w:szCs w:val="28"/>
        </w:rPr>
        <w:t>, including email or other electronic addresses</w:t>
      </w:r>
      <w:r w:rsidRPr="00060F13" w:rsidR="00E83EBA">
        <w:rPr>
          <w:rFonts w:ascii="Cambria" w:hAnsi="Cambria"/>
          <w:sz w:val="28"/>
          <w:szCs w:val="28"/>
        </w:rPr>
        <w:t>,</w:t>
      </w:r>
      <w:r w:rsidRPr="00060F13" w:rsidR="00B77C2E">
        <w:rPr>
          <w:rFonts w:ascii="Cambria" w:hAnsi="Cambria"/>
          <w:sz w:val="28"/>
          <w:szCs w:val="28"/>
        </w:rPr>
        <w:t xml:space="preserve"> and other contact information; </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(3)</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S</w:t>
      </w:r>
      <w:r w:rsidRPr="00060F13" w:rsidR="00B77C2E">
        <w:rPr>
          <w:rFonts w:ascii="Cambria" w:hAnsi="Cambria"/>
          <w:sz w:val="28"/>
          <w:szCs w:val="28"/>
        </w:rPr>
        <w:t xml:space="preserve">ocial </w:t>
      </w:r>
      <w:r w:rsidRPr="00060F13" w:rsidR="00E83EBA">
        <w:rPr>
          <w:rFonts w:ascii="Cambria" w:hAnsi="Cambria"/>
          <w:sz w:val="28"/>
          <w:szCs w:val="28"/>
        </w:rPr>
        <w:t>S</w:t>
      </w:r>
      <w:r w:rsidRPr="00060F13" w:rsidR="00B77C2E">
        <w:rPr>
          <w:rFonts w:ascii="Cambria" w:hAnsi="Cambria"/>
          <w:sz w:val="28"/>
          <w:szCs w:val="28"/>
        </w:rPr>
        <w:t xml:space="preserve">ecurity numbers; </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(4)</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D</w:t>
      </w:r>
      <w:r w:rsidRPr="00060F13" w:rsidR="00B77C2E">
        <w:rPr>
          <w:rFonts w:ascii="Cambria" w:hAnsi="Cambria"/>
          <w:sz w:val="28"/>
          <w:szCs w:val="28"/>
        </w:rPr>
        <w:t xml:space="preserve">ates of birth; </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(5)</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S</w:t>
      </w:r>
      <w:r w:rsidRPr="00060F13" w:rsidR="00B77C2E">
        <w:rPr>
          <w:rFonts w:ascii="Cambria" w:hAnsi="Cambria"/>
          <w:sz w:val="28"/>
          <w:szCs w:val="28"/>
        </w:rPr>
        <w:t xml:space="preserve">ource lists; </w:t>
      </w:r>
    </w:p>
    <w:p w:rsidR="00732BB7" w:rsidRPr="00060F13" w:rsidP="008A6F64">
      <w:pPr>
        <w:ind w:left="720"/>
        <w:jc w:val="both"/>
        <w:rPr>
          <w:rFonts w:ascii="Cambria" w:hAnsi="Cambria"/>
          <w:sz w:val="28"/>
          <w:szCs w:val="28"/>
        </w:rPr>
      </w:pPr>
    </w:p>
    <w:p w:rsidR="00732BB7" w:rsidRPr="00060F13" w:rsidP="008A6F64">
      <w:pPr>
        <w:ind w:left="720"/>
        <w:jc w:val="both"/>
        <w:rPr>
          <w:rFonts w:ascii="Cambria" w:hAnsi="Cambria"/>
          <w:sz w:val="28"/>
          <w:szCs w:val="28"/>
        </w:rPr>
      </w:pPr>
      <w:r w:rsidRPr="00060F13">
        <w:rPr>
          <w:rFonts w:ascii="Cambria" w:hAnsi="Cambria"/>
          <w:sz w:val="28"/>
          <w:szCs w:val="28"/>
        </w:rPr>
        <w:t>(6)</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Seating charts;</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w:t>
      </w:r>
      <w:r w:rsidRPr="00060F13" w:rsidR="00732BB7">
        <w:rPr>
          <w:rFonts w:ascii="Cambria" w:hAnsi="Cambria"/>
          <w:sz w:val="28"/>
          <w:szCs w:val="28"/>
        </w:rPr>
        <w:t>7</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0E2361">
        <w:rPr>
          <w:rFonts w:ascii="Cambria" w:hAnsi="Cambria"/>
          <w:sz w:val="28"/>
          <w:szCs w:val="28"/>
        </w:rPr>
        <w:t>Q</w:t>
      </w:r>
      <w:r w:rsidRPr="00060F13" w:rsidR="00B77C2E">
        <w:rPr>
          <w:rFonts w:ascii="Cambria" w:hAnsi="Cambria"/>
          <w:sz w:val="28"/>
          <w:szCs w:val="28"/>
        </w:rPr>
        <w:t xml:space="preserve">ualification questionnaires; </w:t>
      </w:r>
    </w:p>
    <w:p w:rsidR="00033E5E" w:rsidRPr="00060F13" w:rsidP="008A6F64">
      <w:pPr>
        <w:ind w:left="720"/>
        <w:jc w:val="both"/>
        <w:rPr>
          <w:rFonts w:ascii="Cambria" w:hAnsi="Cambria"/>
          <w:sz w:val="28"/>
          <w:szCs w:val="28"/>
        </w:rPr>
      </w:pPr>
    </w:p>
    <w:p w:rsidR="00033E5E" w:rsidRPr="00060F13" w:rsidP="008A6F64">
      <w:pPr>
        <w:ind w:left="720"/>
        <w:jc w:val="both"/>
        <w:rPr>
          <w:rFonts w:ascii="Cambria" w:hAnsi="Cambria"/>
          <w:sz w:val="28"/>
          <w:szCs w:val="28"/>
        </w:rPr>
      </w:pPr>
      <w:r w:rsidRPr="00060F13">
        <w:rPr>
          <w:rFonts w:ascii="Cambria" w:hAnsi="Cambria"/>
          <w:sz w:val="28"/>
          <w:szCs w:val="28"/>
        </w:rPr>
        <w:t>(</w:t>
      </w:r>
      <w:r w:rsidRPr="00060F13" w:rsidR="00732BB7">
        <w:rPr>
          <w:rFonts w:ascii="Cambria" w:hAnsi="Cambria"/>
          <w:sz w:val="28"/>
          <w:szCs w:val="28"/>
        </w:rPr>
        <w:t>8</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982CCC">
        <w:rPr>
          <w:rFonts w:ascii="Cambria" w:hAnsi="Cambria"/>
          <w:sz w:val="28"/>
          <w:szCs w:val="28"/>
        </w:rPr>
        <w:t>I</w:t>
      </w:r>
      <w:r w:rsidRPr="00060F13" w:rsidR="000E2361">
        <w:rPr>
          <w:rFonts w:ascii="Cambria" w:hAnsi="Cambria"/>
          <w:sz w:val="28"/>
          <w:szCs w:val="28"/>
        </w:rPr>
        <w:t xml:space="preserve">nformation obtained by special screening questionnaires or in </w:t>
      </w:r>
      <w:r w:rsidRPr="00060F13" w:rsidR="000E2361">
        <w:rPr>
          <w:rFonts w:ascii="Cambria" w:hAnsi="Cambria"/>
          <w:i/>
          <w:sz w:val="28"/>
          <w:szCs w:val="28"/>
        </w:rPr>
        <w:t>voir</w:t>
      </w:r>
      <w:r w:rsidRPr="00060F13" w:rsidR="000E2361">
        <w:rPr>
          <w:rFonts w:ascii="Cambria" w:hAnsi="Cambria"/>
          <w:i/>
          <w:sz w:val="28"/>
          <w:szCs w:val="28"/>
        </w:rPr>
        <w:t xml:space="preserve"> dire</w:t>
      </w:r>
      <w:r w:rsidRPr="00060F13" w:rsidR="000E2361">
        <w:rPr>
          <w:rFonts w:ascii="Cambria" w:hAnsi="Cambria"/>
          <w:sz w:val="28"/>
          <w:szCs w:val="28"/>
        </w:rPr>
        <w:t xml:space="preserve"> proceedings that personally identifies jurors; and</w:t>
      </w:r>
    </w:p>
    <w:p w:rsidR="00033E5E" w:rsidRPr="00060F13" w:rsidP="008A6F64">
      <w:pPr>
        <w:ind w:left="720"/>
        <w:jc w:val="both"/>
        <w:rPr>
          <w:rFonts w:ascii="Cambria" w:hAnsi="Cambria"/>
          <w:sz w:val="28"/>
          <w:szCs w:val="28"/>
        </w:rPr>
      </w:pPr>
    </w:p>
    <w:p w:rsidR="00B77C2E" w:rsidRPr="00060F13" w:rsidP="008A6F64">
      <w:pPr>
        <w:ind w:left="720"/>
        <w:jc w:val="both"/>
        <w:rPr>
          <w:rFonts w:ascii="Cambria" w:hAnsi="Cambria"/>
          <w:sz w:val="28"/>
          <w:szCs w:val="28"/>
        </w:rPr>
      </w:pPr>
      <w:r w:rsidRPr="00060F13">
        <w:rPr>
          <w:rFonts w:ascii="Cambria" w:hAnsi="Cambria"/>
          <w:sz w:val="28"/>
          <w:szCs w:val="28"/>
        </w:rPr>
        <w:t>(</w:t>
      </w:r>
      <w:r w:rsidRPr="00060F13" w:rsidR="00732BB7">
        <w:rPr>
          <w:rFonts w:ascii="Cambria" w:hAnsi="Cambria"/>
          <w:sz w:val="28"/>
          <w:szCs w:val="28"/>
        </w:rPr>
        <w:t>9</w:t>
      </w:r>
      <w:r w:rsidRPr="00060F13">
        <w:rPr>
          <w:rFonts w:ascii="Cambria" w:hAnsi="Cambria"/>
          <w:sz w:val="28"/>
          <w:szCs w:val="28"/>
        </w:rPr>
        <w:t>)</w:t>
      </w:r>
      <w:r w:rsidRPr="00060F13" w:rsidR="008A6F64">
        <w:rPr>
          <w:rFonts w:ascii="Cambria" w:hAnsi="Cambria"/>
          <w:sz w:val="28"/>
          <w:szCs w:val="28"/>
        </w:rPr>
        <w:t xml:space="preserve"> </w:t>
      </w:r>
      <w:r w:rsidRPr="00060F13">
        <w:rPr>
          <w:rFonts w:ascii="Cambria" w:hAnsi="Cambria"/>
          <w:sz w:val="28"/>
          <w:szCs w:val="28"/>
        </w:rPr>
        <w:t>A</w:t>
      </w:r>
      <w:r w:rsidRPr="00060F13">
        <w:rPr>
          <w:rFonts w:ascii="Cambria" w:hAnsi="Cambria"/>
          <w:sz w:val="28"/>
          <w:szCs w:val="28"/>
        </w:rPr>
        <w:t>ll other information that specifically identifies a juror or from which a juror’s identity could be learned.</w:t>
      </w:r>
    </w:p>
    <w:p w:rsidR="0071693C" w:rsidRPr="00060F13" w:rsidP="00400443">
      <w:pPr>
        <w:ind w:left="720" w:firstLine="720"/>
        <w:jc w:val="both"/>
        <w:rPr>
          <w:rFonts w:ascii="Cambria" w:hAnsi="Cambria"/>
          <w:sz w:val="28"/>
          <w:szCs w:val="28"/>
        </w:rPr>
      </w:pPr>
    </w:p>
    <w:p w:rsidR="00B77C2E" w:rsidRPr="00060F13" w:rsidP="00B77C2E">
      <w:pPr>
        <w:ind w:firstLine="720"/>
        <w:jc w:val="both"/>
        <w:rPr>
          <w:rFonts w:ascii="Cambria" w:hAnsi="Cambria"/>
          <w:color w:val="000000" w:themeColor="text1"/>
          <w:sz w:val="28"/>
          <w:szCs w:val="28"/>
        </w:rPr>
      </w:pPr>
      <w:r w:rsidRPr="00060F13">
        <w:rPr>
          <w:rFonts w:ascii="Cambria" w:hAnsi="Cambria"/>
          <w:b/>
          <w:sz w:val="28"/>
          <w:szCs w:val="28"/>
        </w:rPr>
        <w:t>(</w:t>
      </w:r>
      <w:r w:rsidRPr="00060F13" w:rsidR="008A6F64">
        <w:rPr>
          <w:rFonts w:ascii="Cambria" w:hAnsi="Cambria"/>
          <w:b/>
          <w:sz w:val="28"/>
          <w:szCs w:val="28"/>
        </w:rPr>
        <w:t>O</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 xml:space="preserve">“Legacy Records” </w:t>
      </w:r>
      <w:r w:rsidRPr="00060F13">
        <w:rPr>
          <w:rFonts w:ascii="Cambria" w:hAnsi="Cambria"/>
          <w:sz w:val="28"/>
          <w:szCs w:val="28"/>
        </w:rPr>
        <w:t>are c</w:t>
      </w:r>
      <w:r w:rsidRPr="00060F13">
        <w:rPr>
          <w:rFonts w:ascii="Cambria" w:hAnsi="Cambria"/>
          <w:color w:val="000000" w:themeColor="text1"/>
          <w:sz w:val="28"/>
          <w:szCs w:val="28"/>
        </w:rPr>
        <w:t xml:space="preserve">ompleted case records created before the implementation of </w:t>
      </w:r>
      <w:r w:rsidRPr="00060F13">
        <w:rPr>
          <w:rFonts w:ascii="Cambria" w:hAnsi="Cambria"/>
          <w:color w:val="000000" w:themeColor="text1"/>
          <w:sz w:val="28"/>
          <w:szCs w:val="28"/>
        </w:rPr>
        <w:t>eFiling</w:t>
      </w:r>
      <w:r w:rsidRPr="00060F13">
        <w:rPr>
          <w:rFonts w:ascii="Cambria" w:hAnsi="Cambria"/>
          <w:color w:val="000000" w:themeColor="text1"/>
          <w:sz w:val="28"/>
          <w:szCs w:val="28"/>
        </w:rPr>
        <w:t xml:space="preserve"> that become “court records” through scanning or other digitization.</w:t>
      </w:r>
    </w:p>
    <w:p w:rsidR="0071693C" w:rsidRPr="00060F13" w:rsidP="00B77C2E">
      <w:pPr>
        <w:ind w:firstLine="720"/>
        <w:jc w:val="both"/>
        <w:rPr>
          <w:rFonts w:ascii="Cambria" w:hAnsi="Cambria"/>
          <w:b/>
          <w:sz w:val="28"/>
          <w:szCs w:val="28"/>
        </w:rPr>
      </w:pPr>
    </w:p>
    <w:p w:rsidR="00B77C2E" w:rsidRPr="00060F13" w:rsidP="00B77C2E">
      <w:pPr>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P</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 xml:space="preserve">“Nonpublic case, document, information, or data” </w:t>
      </w:r>
      <w:r w:rsidRPr="00060F13">
        <w:rPr>
          <w:rFonts w:ascii="Cambria" w:hAnsi="Cambria"/>
          <w:sz w:val="28"/>
          <w:szCs w:val="28"/>
        </w:rPr>
        <w:t>means any case, document, information, evidentiary materials,</w:t>
      </w:r>
      <w:r w:rsidRPr="00060F13">
        <w:rPr>
          <w:rFonts w:ascii="Cambria" w:hAnsi="Cambria"/>
          <w:i/>
          <w:sz w:val="28"/>
          <w:szCs w:val="28"/>
        </w:rPr>
        <w:t xml:space="preserve"> </w:t>
      </w:r>
      <w:r w:rsidRPr="00060F13">
        <w:rPr>
          <w:rFonts w:ascii="Cambria" w:hAnsi="Cambria"/>
          <w:sz w:val="28"/>
          <w:szCs w:val="28"/>
        </w:rPr>
        <w:t xml:space="preserve">or data to which public access is restricted </w:t>
      </w:r>
      <w:r w:rsidRPr="00060F13" w:rsidR="00396D47">
        <w:rPr>
          <w:rFonts w:ascii="Cambria" w:hAnsi="Cambria"/>
          <w:sz w:val="28"/>
          <w:szCs w:val="28"/>
        </w:rPr>
        <w:t>by law.</w:t>
      </w:r>
    </w:p>
    <w:p w:rsidR="00B77C2E" w:rsidRPr="00060F13" w:rsidP="00B77C2E">
      <w:pPr>
        <w:pStyle w:val="ListParagraph"/>
        <w:ind w:left="1080"/>
        <w:jc w:val="both"/>
        <w:rPr>
          <w:rFonts w:ascii="Cambria" w:hAnsi="Cambria"/>
          <w:sz w:val="28"/>
          <w:szCs w:val="28"/>
        </w:rPr>
      </w:pPr>
    </w:p>
    <w:p w:rsidR="00B77C2E" w:rsidRPr="00060F13" w:rsidP="00B77C2E">
      <w:pPr>
        <w:keepNext/>
        <w:autoSpaceDE w:val="0"/>
        <w:autoSpaceDN w:val="0"/>
        <w:adjustRightInd w:val="0"/>
        <w:ind w:firstLine="720"/>
        <w:jc w:val="both"/>
        <w:outlineLvl w:val="0"/>
        <w:rPr>
          <w:rFonts w:ascii="Cambria" w:hAnsi="Cambria"/>
          <w:b/>
          <w:sz w:val="28"/>
          <w:szCs w:val="28"/>
        </w:rPr>
      </w:pPr>
      <w:r w:rsidRPr="00060F13">
        <w:rPr>
          <w:rFonts w:ascii="Cambria" w:hAnsi="Cambria"/>
          <w:b/>
          <w:sz w:val="28"/>
          <w:szCs w:val="28"/>
        </w:rPr>
        <w:t>(</w:t>
      </w:r>
      <w:r w:rsidRPr="00060F13" w:rsidR="008A6F64">
        <w:rPr>
          <w:rFonts w:ascii="Cambria" w:hAnsi="Cambria"/>
          <w:b/>
          <w:sz w:val="28"/>
          <w:szCs w:val="28"/>
        </w:rPr>
        <w:t>Q</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 xml:space="preserve">“Public” </w:t>
      </w:r>
    </w:p>
    <w:p w:rsidR="00B77C2E" w:rsidRPr="00060F13" w:rsidP="00B77C2E">
      <w:pPr>
        <w:pStyle w:val="ListParagraph"/>
        <w:autoSpaceDE w:val="0"/>
        <w:autoSpaceDN w:val="0"/>
        <w:adjustRightInd w:val="0"/>
        <w:ind w:left="1080"/>
        <w:jc w:val="both"/>
        <w:outlineLvl w:val="0"/>
        <w:rPr>
          <w:rFonts w:ascii="Cambria" w:hAnsi="Cambria"/>
          <w:b/>
          <w:sz w:val="28"/>
          <w:szCs w:val="28"/>
        </w:rPr>
      </w:pPr>
    </w:p>
    <w:p w:rsidR="00B77C2E" w:rsidRPr="00060F13" w:rsidP="008A6F64">
      <w:pPr>
        <w:autoSpaceDE w:val="0"/>
        <w:autoSpaceDN w:val="0"/>
        <w:adjustRightInd w:val="0"/>
        <w:ind w:left="720"/>
        <w:jc w:val="both"/>
        <w:outlineLvl w:val="0"/>
        <w:rPr>
          <w:rFonts w:ascii="Cambria" w:hAnsi="Cambria"/>
          <w:sz w:val="28"/>
          <w:szCs w:val="28"/>
        </w:rPr>
      </w:pPr>
      <w:r w:rsidRPr="00060F13">
        <w:rPr>
          <w:rFonts w:ascii="Cambria" w:hAnsi="Cambria"/>
          <w:sz w:val="28"/>
          <w:szCs w:val="28"/>
        </w:rPr>
        <w:t>(1)</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“Public” </w:t>
      </w:r>
      <w:r w:rsidRPr="00060F13" w:rsidR="0000161E">
        <w:rPr>
          <w:rFonts w:ascii="Cambria" w:hAnsi="Cambria"/>
          <w:sz w:val="28"/>
          <w:szCs w:val="28"/>
        </w:rPr>
        <w:t>means the following</w:t>
      </w:r>
      <w:r w:rsidRPr="00060F13">
        <w:rPr>
          <w:rFonts w:ascii="Cambria" w:hAnsi="Cambria"/>
          <w:sz w:val="28"/>
          <w:szCs w:val="28"/>
        </w:rPr>
        <w:t>:</w:t>
      </w:r>
    </w:p>
    <w:p w:rsidR="00B77C2E" w:rsidRPr="00060F13" w:rsidP="00B77C2E">
      <w:pPr>
        <w:pStyle w:val="ListParagraph"/>
        <w:autoSpaceDE w:val="0"/>
        <w:autoSpaceDN w:val="0"/>
        <w:adjustRightInd w:val="0"/>
        <w:ind w:left="180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a</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Any person, business, media organization, or entity; and</w:t>
      </w:r>
    </w:p>
    <w:p w:rsidR="00B77C2E" w:rsidRPr="00060F13" w:rsidP="00B77C2E">
      <w:pPr>
        <w:autoSpaceDE w:val="0"/>
        <w:autoSpaceDN w:val="0"/>
        <w:adjustRightInd w:val="0"/>
        <w:ind w:left="144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trike/>
          <w:sz w:val="28"/>
          <w:szCs w:val="28"/>
        </w:rPr>
      </w:pPr>
      <w:r w:rsidRPr="00060F13">
        <w:rPr>
          <w:rFonts w:ascii="Cambria" w:hAnsi="Cambria"/>
          <w:sz w:val="28"/>
          <w:szCs w:val="28"/>
        </w:rPr>
        <w:t>(</w:t>
      </w:r>
      <w:r w:rsidRPr="00060F13" w:rsidR="008A6F64">
        <w:rPr>
          <w:rFonts w:ascii="Cambria" w:hAnsi="Cambria"/>
          <w:sz w:val="28"/>
          <w:szCs w:val="28"/>
        </w:rPr>
        <w:t>b</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A government agency or commission for which there is no existing federal or state </w:t>
      </w:r>
      <w:r w:rsidRPr="00060F13" w:rsidR="0092612D">
        <w:rPr>
          <w:rFonts w:ascii="Cambria" w:hAnsi="Cambria"/>
          <w:sz w:val="28"/>
          <w:szCs w:val="28"/>
        </w:rPr>
        <w:t>law</w:t>
      </w:r>
      <w:r w:rsidRPr="00060F13">
        <w:rPr>
          <w:rFonts w:ascii="Cambria" w:hAnsi="Cambria"/>
          <w:sz w:val="28"/>
          <w:szCs w:val="28"/>
        </w:rPr>
        <w:t>, court rule, or court order defining that agency’s access to court records.</w:t>
      </w:r>
    </w:p>
    <w:p w:rsidR="00B77C2E" w:rsidRPr="00060F13" w:rsidP="00B77C2E">
      <w:pPr>
        <w:pStyle w:val="ListParagraph"/>
        <w:autoSpaceDE w:val="0"/>
        <w:autoSpaceDN w:val="0"/>
        <w:adjustRightInd w:val="0"/>
        <w:ind w:left="2160"/>
        <w:jc w:val="both"/>
        <w:outlineLvl w:val="0"/>
        <w:rPr>
          <w:rFonts w:ascii="Cambria" w:hAnsi="Cambria"/>
          <w:strike/>
          <w:sz w:val="28"/>
          <w:szCs w:val="28"/>
        </w:rPr>
      </w:pPr>
    </w:p>
    <w:p w:rsidR="00B77C2E" w:rsidRPr="00060F13" w:rsidP="008A6F64">
      <w:pPr>
        <w:autoSpaceDE w:val="0"/>
        <w:autoSpaceDN w:val="0"/>
        <w:adjustRightInd w:val="0"/>
        <w:ind w:left="720"/>
        <w:jc w:val="both"/>
        <w:outlineLvl w:val="0"/>
        <w:rPr>
          <w:rFonts w:ascii="Cambria" w:hAnsi="Cambria"/>
          <w:sz w:val="28"/>
          <w:szCs w:val="28"/>
        </w:rPr>
      </w:pPr>
      <w:r w:rsidRPr="00060F13">
        <w:rPr>
          <w:rFonts w:ascii="Cambria" w:hAnsi="Cambria"/>
          <w:sz w:val="28"/>
          <w:szCs w:val="28"/>
        </w:rPr>
        <w:t>(2)</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“Public” does not </w:t>
      </w:r>
      <w:r w:rsidRPr="00060F13" w:rsidR="0000161E">
        <w:rPr>
          <w:rFonts w:ascii="Cambria" w:hAnsi="Cambria"/>
          <w:sz w:val="28"/>
          <w:szCs w:val="28"/>
        </w:rPr>
        <w:t>mean the following</w:t>
      </w:r>
      <w:r w:rsidRPr="00060F13">
        <w:rPr>
          <w:rFonts w:ascii="Cambria" w:hAnsi="Cambria"/>
          <w:sz w:val="28"/>
          <w:szCs w:val="28"/>
        </w:rPr>
        <w:t>:</w:t>
      </w:r>
    </w:p>
    <w:p w:rsidR="00B77C2E" w:rsidRPr="00060F13" w:rsidP="00B77C2E">
      <w:pPr>
        <w:autoSpaceDE w:val="0"/>
        <w:autoSpaceDN w:val="0"/>
        <w:adjustRightInd w:val="0"/>
        <w:ind w:left="720" w:firstLine="72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a</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Judicial Branch staff</w:t>
      </w:r>
      <w:r w:rsidRPr="00060F13" w:rsidR="00E10A5C">
        <w:rPr>
          <w:rFonts w:ascii="Cambria" w:hAnsi="Cambria"/>
          <w:sz w:val="28"/>
          <w:szCs w:val="28"/>
        </w:rPr>
        <w:t xml:space="preserve"> and</w:t>
      </w:r>
      <w:r w:rsidRPr="00060F13">
        <w:rPr>
          <w:rFonts w:ascii="Cambria" w:hAnsi="Cambria"/>
          <w:sz w:val="28"/>
          <w:szCs w:val="28"/>
        </w:rPr>
        <w:t xml:space="preserve"> employees, and judicial officers;</w:t>
      </w:r>
    </w:p>
    <w:p w:rsidR="00B77C2E" w:rsidRPr="00060F13" w:rsidP="00B77C2E">
      <w:pPr>
        <w:autoSpaceDE w:val="0"/>
        <w:autoSpaceDN w:val="0"/>
        <w:adjustRightInd w:val="0"/>
        <w:ind w:left="144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b</w:t>
      </w:r>
      <w:r w:rsidRPr="00060F13">
        <w:rPr>
          <w:rFonts w:ascii="Cambria" w:hAnsi="Cambria"/>
          <w:sz w:val="28"/>
          <w:szCs w:val="28"/>
        </w:rPr>
        <w:t>)</w:t>
      </w:r>
      <w:r w:rsidRPr="00060F13">
        <w:rPr>
          <w:rFonts w:ascii="Cambria" w:hAnsi="Cambria"/>
          <w:sz w:val="28"/>
          <w:szCs w:val="28"/>
        </w:rPr>
        <w:tab/>
        <w:t>The parties to a specific case or proceeding, their lawyers, or persons identified by the court as having access to the court record in that case or proceeding;</w:t>
      </w:r>
    </w:p>
    <w:p w:rsidR="00B77C2E" w:rsidRPr="00060F13" w:rsidP="00B77C2E">
      <w:pPr>
        <w:autoSpaceDE w:val="0"/>
        <w:autoSpaceDN w:val="0"/>
        <w:adjustRightInd w:val="0"/>
        <w:ind w:left="144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c</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Private or governmental persons, vendors, or entities that assist the Judicial Branch in performing its functions</w:t>
      </w:r>
      <w:r w:rsidRPr="00060F13" w:rsidR="00E10A5C">
        <w:rPr>
          <w:rFonts w:ascii="Cambria" w:hAnsi="Cambria"/>
          <w:sz w:val="28"/>
          <w:szCs w:val="28"/>
        </w:rPr>
        <w:t xml:space="preserve"> and are subject</w:t>
      </w:r>
      <w:r w:rsidRPr="00060F13">
        <w:rPr>
          <w:rFonts w:ascii="Cambria" w:hAnsi="Cambria"/>
          <w:sz w:val="28"/>
          <w:szCs w:val="28"/>
        </w:rPr>
        <w:t xml:space="preserve"> to court restrictions on the use </w:t>
      </w:r>
      <w:r w:rsidRPr="00060F13" w:rsidR="009975E4">
        <w:rPr>
          <w:rFonts w:ascii="Cambria" w:hAnsi="Cambria"/>
          <w:sz w:val="28"/>
          <w:szCs w:val="28"/>
        </w:rPr>
        <w:t>and</w:t>
      </w:r>
      <w:r w:rsidRPr="00060F13">
        <w:rPr>
          <w:rFonts w:ascii="Cambria" w:hAnsi="Cambria"/>
          <w:sz w:val="28"/>
          <w:szCs w:val="28"/>
        </w:rPr>
        <w:t xml:space="preserve"> dissemination of information from court </w:t>
      </w:r>
      <w:r w:rsidRPr="00060F13" w:rsidR="009975E4">
        <w:rPr>
          <w:rFonts w:ascii="Cambria" w:hAnsi="Cambria"/>
          <w:sz w:val="28"/>
          <w:szCs w:val="28"/>
        </w:rPr>
        <w:t>records</w:t>
      </w:r>
      <w:r w:rsidRPr="00060F13">
        <w:rPr>
          <w:rFonts w:ascii="Cambria" w:hAnsi="Cambria"/>
          <w:sz w:val="28"/>
          <w:szCs w:val="28"/>
        </w:rPr>
        <w:t>;</w:t>
      </w:r>
    </w:p>
    <w:p w:rsidR="00B77C2E" w:rsidRPr="00060F13" w:rsidP="00B77C2E">
      <w:pPr>
        <w:autoSpaceDE w:val="0"/>
        <w:autoSpaceDN w:val="0"/>
        <w:adjustRightInd w:val="0"/>
        <w:ind w:left="144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d</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Persons or governmental entities whose access to court records is governed by </w:t>
      </w:r>
      <w:r w:rsidRPr="00060F13" w:rsidR="009975E4">
        <w:rPr>
          <w:rFonts w:ascii="Cambria" w:hAnsi="Cambria"/>
          <w:sz w:val="28"/>
          <w:szCs w:val="28"/>
        </w:rPr>
        <w:t>law</w:t>
      </w:r>
      <w:r w:rsidRPr="00060F13">
        <w:rPr>
          <w:rFonts w:ascii="Cambria" w:hAnsi="Cambria"/>
          <w:sz w:val="28"/>
          <w:szCs w:val="28"/>
        </w:rPr>
        <w:t xml:space="preserve">, or by a policy set by the State Court Administrator; </w:t>
      </w:r>
    </w:p>
    <w:p w:rsidR="00B77C2E" w:rsidRPr="00060F13" w:rsidP="00B77C2E">
      <w:pPr>
        <w:pStyle w:val="ListParagraph"/>
        <w:autoSpaceDE w:val="0"/>
        <w:autoSpaceDN w:val="0"/>
        <w:adjustRightInd w:val="0"/>
        <w:ind w:left="1440"/>
        <w:jc w:val="both"/>
        <w:outlineLvl w:val="0"/>
        <w:rPr>
          <w:rFonts w:ascii="Cambria" w:hAnsi="Cambria"/>
          <w:sz w:val="28"/>
          <w:szCs w:val="28"/>
        </w:rPr>
      </w:pPr>
    </w:p>
    <w:p w:rsidR="00B77C2E" w:rsidRPr="00060F13" w:rsidP="00B77C2E">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e</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Persons who are authorized by </w:t>
      </w:r>
      <w:r w:rsidRPr="00060F13" w:rsidR="009975E4">
        <w:rPr>
          <w:rFonts w:ascii="Cambria" w:hAnsi="Cambria"/>
          <w:sz w:val="28"/>
          <w:szCs w:val="28"/>
        </w:rPr>
        <w:t xml:space="preserve">law </w:t>
      </w:r>
      <w:r w:rsidRPr="00060F13">
        <w:rPr>
          <w:rFonts w:ascii="Cambria" w:hAnsi="Cambria"/>
          <w:sz w:val="28"/>
          <w:szCs w:val="28"/>
        </w:rPr>
        <w:t>to access court records</w:t>
      </w:r>
      <w:r w:rsidRPr="00060F13" w:rsidR="00C06447">
        <w:rPr>
          <w:rFonts w:ascii="Cambria" w:hAnsi="Cambria"/>
          <w:sz w:val="28"/>
          <w:szCs w:val="28"/>
        </w:rPr>
        <w:t>;</w:t>
      </w:r>
    </w:p>
    <w:p w:rsidR="00C06447" w:rsidRPr="00060F13" w:rsidP="00B77C2E">
      <w:pPr>
        <w:autoSpaceDE w:val="0"/>
        <w:autoSpaceDN w:val="0"/>
        <w:adjustRightInd w:val="0"/>
        <w:ind w:left="1440"/>
        <w:jc w:val="both"/>
        <w:outlineLvl w:val="0"/>
        <w:rPr>
          <w:rFonts w:ascii="Cambria" w:hAnsi="Cambria"/>
          <w:sz w:val="28"/>
          <w:szCs w:val="28"/>
        </w:rPr>
      </w:pPr>
    </w:p>
    <w:p w:rsidR="00C06447" w:rsidRPr="00060F13" w:rsidP="00C06447">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f</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262430">
        <w:rPr>
          <w:rFonts w:ascii="Cambria" w:hAnsi="Cambria"/>
          <w:sz w:val="28"/>
          <w:szCs w:val="28"/>
        </w:rPr>
        <w:t xml:space="preserve">An alleged </w:t>
      </w:r>
      <w:r w:rsidRPr="00060F13">
        <w:rPr>
          <w:rFonts w:ascii="Cambria" w:hAnsi="Cambria"/>
          <w:sz w:val="28"/>
          <w:szCs w:val="28"/>
        </w:rPr>
        <w:t>victim in a criminal or juvenile proceeding</w:t>
      </w:r>
      <w:r w:rsidRPr="00060F13" w:rsidR="009975E4">
        <w:rPr>
          <w:rFonts w:ascii="Cambria" w:hAnsi="Cambria"/>
          <w:sz w:val="28"/>
          <w:szCs w:val="28"/>
        </w:rPr>
        <w:t>;</w:t>
      </w:r>
      <w:r w:rsidRPr="00060F13">
        <w:rPr>
          <w:rFonts w:ascii="Cambria" w:hAnsi="Cambria"/>
          <w:sz w:val="28"/>
          <w:szCs w:val="28"/>
        </w:rPr>
        <w:t xml:space="preserve"> </w:t>
      </w:r>
    </w:p>
    <w:p w:rsidR="00C06447" w:rsidRPr="00060F13" w:rsidP="00C06447">
      <w:pPr>
        <w:autoSpaceDE w:val="0"/>
        <w:autoSpaceDN w:val="0"/>
        <w:adjustRightInd w:val="0"/>
        <w:ind w:left="1440"/>
        <w:jc w:val="both"/>
        <w:outlineLvl w:val="0"/>
        <w:rPr>
          <w:rFonts w:ascii="Cambria" w:hAnsi="Cambria"/>
          <w:sz w:val="28"/>
          <w:szCs w:val="28"/>
        </w:rPr>
      </w:pPr>
    </w:p>
    <w:p w:rsidR="00C06447" w:rsidRPr="00060F13" w:rsidP="00C06447">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g</w:t>
      </w:r>
      <w:r w:rsidRPr="00060F13">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The parent, guardian, or legal custodian of a</w:t>
      </w:r>
      <w:r w:rsidRPr="00060F13" w:rsidR="00E10A5C">
        <w:rPr>
          <w:rFonts w:ascii="Cambria" w:hAnsi="Cambria"/>
          <w:sz w:val="28"/>
          <w:szCs w:val="28"/>
        </w:rPr>
        <w:t>n alleged</w:t>
      </w:r>
      <w:r w:rsidRPr="00060F13">
        <w:rPr>
          <w:rFonts w:ascii="Cambria" w:hAnsi="Cambria"/>
          <w:sz w:val="28"/>
          <w:szCs w:val="28"/>
        </w:rPr>
        <w:t xml:space="preserve"> victim in a criminal or juvenile proceeding when the </w:t>
      </w:r>
      <w:r w:rsidRPr="00060F13" w:rsidR="00E10A5C">
        <w:rPr>
          <w:rFonts w:ascii="Cambria" w:hAnsi="Cambria"/>
          <w:sz w:val="28"/>
          <w:szCs w:val="28"/>
        </w:rPr>
        <w:t xml:space="preserve">alleged </w:t>
      </w:r>
      <w:r w:rsidRPr="00060F13">
        <w:rPr>
          <w:rFonts w:ascii="Cambria" w:hAnsi="Cambria"/>
          <w:sz w:val="28"/>
          <w:szCs w:val="28"/>
        </w:rPr>
        <w:t xml:space="preserve">victim is a minor; </w:t>
      </w:r>
    </w:p>
    <w:p w:rsidR="00C06447" w:rsidRPr="00060F13" w:rsidP="00C06447">
      <w:pPr>
        <w:autoSpaceDE w:val="0"/>
        <w:autoSpaceDN w:val="0"/>
        <w:adjustRightInd w:val="0"/>
        <w:ind w:left="1440"/>
        <w:jc w:val="both"/>
        <w:outlineLvl w:val="0"/>
        <w:rPr>
          <w:rFonts w:ascii="Cambria" w:hAnsi="Cambria"/>
          <w:sz w:val="28"/>
          <w:szCs w:val="28"/>
        </w:rPr>
      </w:pPr>
    </w:p>
    <w:p w:rsidR="00C06447" w:rsidRPr="00060F13" w:rsidP="00C06447">
      <w:pPr>
        <w:autoSpaceDE w:val="0"/>
        <w:autoSpaceDN w:val="0"/>
        <w:adjustRightInd w:val="0"/>
        <w:ind w:left="1440"/>
        <w:jc w:val="both"/>
        <w:outlineLvl w:val="0"/>
        <w:rPr>
          <w:rFonts w:ascii="Cambria" w:hAnsi="Cambria"/>
          <w:sz w:val="28"/>
          <w:szCs w:val="28"/>
        </w:rPr>
      </w:pPr>
      <w:r w:rsidRPr="00060F13">
        <w:rPr>
          <w:rFonts w:ascii="Cambria" w:hAnsi="Cambria"/>
          <w:sz w:val="28"/>
          <w:szCs w:val="28"/>
        </w:rPr>
        <w:t>(</w:t>
      </w:r>
      <w:r w:rsidRPr="00060F13" w:rsidR="008A6F64">
        <w:rPr>
          <w:rFonts w:ascii="Cambria" w:hAnsi="Cambria"/>
          <w:sz w:val="28"/>
          <w:szCs w:val="28"/>
        </w:rPr>
        <w:t>h</w:t>
      </w:r>
      <w:r w:rsidRPr="00060F13">
        <w:rPr>
          <w:rFonts w:ascii="Cambria" w:hAnsi="Cambria"/>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An immediate family member, parent, guardian, legal custodian</w:t>
      </w:r>
      <w:r w:rsidRPr="00060F13" w:rsidR="00E10A5C">
        <w:rPr>
          <w:rFonts w:ascii="Cambria" w:hAnsi="Cambria"/>
          <w:sz w:val="28"/>
          <w:szCs w:val="28"/>
        </w:rPr>
        <w:t>,</w:t>
      </w:r>
      <w:r w:rsidRPr="00060F13">
        <w:rPr>
          <w:rFonts w:ascii="Cambria" w:hAnsi="Cambria"/>
          <w:sz w:val="28"/>
          <w:szCs w:val="28"/>
        </w:rPr>
        <w:t xml:space="preserve"> or a licensed investigator acting on behalf of a</w:t>
      </w:r>
      <w:r w:rsidRPr="00060F13" w:rsidR="00E10A5C">
        <w:rPr>
          <w:rFonts w:ascii="Cambria" w:hAnsi="Cambria"/>
          <w:sz w:val="28"/>
          <w:szCs w:val="28"/>
        </w:rPr>
        <w:t>n alleged</w:t>
      </w:r>
      <w:r w:rsidRPr="00060F13">
        <w:rPr>
          <w:rFonts w:ascii="Cambria" w:hAnsi="Cambria"/>
          <w:sz w:val="28"/>
          <w:szCs w:val="28"/>
        </w:rPr>
        <w:t xml:space="preserve"> victim in a criminal or juvenile proceeding when the </w:t>
      </w:r>
      <w:r w:rsidRPr="00060F13" w:rsidR="00E10A5C">
        <w:rPr>
          <w:rFonts w:ascii="Cambria" w:hAnsi="Cambria"/>
          <w:sz w:val="28"/>
          <w:szCs w:val="28"/>
        </w:rPr>
        <w:t xml:space="preserve">alleged </w:t>
      </w:r>
      <w:r w:rsidRPr="00060F13">
        <w:rPr>
          <w:rFonts w:ascii="Cambria" w:hAnsi="Cambria"/>
          <w:sz w:val="28"/>
          <w:szCs w:val="28"/>
        </w:rPr>
        <w:t xml:space="preserve">victim cannot act on </w:t>
      </w:r>
      <w:r w:rsidRPr="00060F13" w:rsidR="00E10A5C">
        <w:rPr>
          <w:rFonts w:ascii="Cambria" w:hAnsi="Cambria"/>
          <w:sz w:val="28"/>
          <w:szCs w:val="28"/>
        </w:rPr>
        <w:t>his or her</w:t>
      </w:r>
      <w:r w:rsidRPr="00060F13">
        <w:rPr>
          <w:rFonts w:ascii="Cambria" w:hAnsi="Cambria"/>
          <w:sz w:val="28"/>
          <w:szCs w:val="28"/>
        </w:rPr>
        <w:t xml:space="preserve"> own behalf due to death, age, physical or mental disease, or disability; and </w:t>
      </w:r>
    </w:p>
    <w:p w:rsidR="00C06447" w:rsidRPr="00060F13" w:rsidP="00C06447">
      <w:pPr>
        <w:autoSpaceDE w:val="0"/>
        <w:autoSpaceDN w:val="0"/>
        <w:adjustRightInd w:val="0"/>
        <w:ind w:left="1440"/>
        <w:jc w:val="both"/>
        <w:outlineLvl w:val="0"/>
        <w:rPr>
          <w:rFonts w:ascii="Cambria" w:hAnsi="Cambria"/>
          <w:sz w:val="28"/>
          <w:szCs w:val="28"/>
        </w:rPr>
      </w:pPr>
    </w:p>
    <w:p w:rsidR="00C06447" w:rsidRPr="00060F13" w:rsidP="0094768C">
      <w:pPr>
        <w:autoSpaceDE w:val="0"/>
        <w:autoSpaceDN w:val="0"/>
        <w:adjustRightInd w:val="0"/>
        <w:ind w:left="1440"/>
        <w:jc w:val="both"/>
        <w:outlineLvl w:val="0"/>
        <w:rPr>
          <w:rFonts w:ascii="Cambria" w:hAnsi="Cambria"/>
          <w:b/>
          <w:sz w:val="28"/>
          <w:szCs w:val="28"/>
        </w:rPr>
      </w:pPr>
      <w:r w:rsidRPr="00060F13">
        <w:rPr>
          <w:rFonts w:ascii="Cambria" w:hAnsi="Cambria"/>
          <w:sz w:val="28"/>
          <w:szCs w:val="28"/>
        </w:rPr>
        <w:t>(</w:t>
      </w:r>
      <w:r w:rsidRPr="00060F13" w:rsidR="008A6F64">
        <w:rPr>
          <w:rFonts w:ascii="Cambria" w:hAnsi="Cambria"/>
          <w:sz w:val="28"/>
          <w:szCs w:val="28"/>
        </w:rPr>
        <w:t>i</w:t>
      </w:r>
      <w:r w:rsidRPr="00060F13">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An attorney representing the </w:t>
      </w:r>
      <w:r w:rsidRPr="00060F13" w:rsidR="00E10A5C">
        <w:rPr>
          <w:rFonts w:ascii="Cambria" w:hAnsi="Cambria"/>
          <w:sz w:val="28"/>
          <w:szCs w:val="28"/>
        </w:rPr>
        <w:t xml:space="preserve">alleged </w:t>
      </w:r>
      <w:r w:rsidRPr="00060F13">
        <w:rPr>
          <w:rFonts w:ascii="Cambria" w:hAnsi="Cambria"/>
          <w:sz w:val="28"/>
          <w:szCs w:val="28"/>
        </w:rPr>
        <w:t xml:space="preserve">victim in a criminal or juvenile proceeding. </w:t>
      </w:r>
    </w:p>
    <w:p w:rsidR="00B77C2E" w:rsidRPr="00060F13" w:rsidP="00B77C2E">
      <w:pPr>
        <w:pStyle w:val="ListParagraph"/>
        <w:autoSpaceDE w:val="0"/>
        <w:autoSpaceDN w:val="0"/>
        <w:adjustRightInd w:val="0"/>
        <w:ind w:left="2520"/>
        <w:jc w:val="both"/>
        <w:outlineLvl w:val="0"/>
        <w:rPr>
          <w:rFonts w:ascii="Cambria" w:hAnsi="Cambria"/>
          <w:sz w:val="28"/>
          <w:szCs w:val="28"/>
        </w:rPr>
      </w:pPr>
    </w:p>
    <w:p w:rsidR="00C06447" w:rsidRPr="00060F13" w:rsidP="0094768C">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R</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Pr>
          <w:rFonts w:ascii="Cambria" w:hAnsi="Cambria"/>
          <w:b/>
          <w:sz w:val="28"/>
          <w:szCs w:val="28"/>
        </w:rPr>
        <w:t>“Registry of actions,”</w:t>
      </w:r>
      <w:r w:rsidRPr="00060F13">
        <w:rPr>
          <w:rFonts w:ascii="Cambria" w:hAnsi="Cambria"/>
          <w:sz w:val="28"/>
          <w:szCs w:val="28"/>
        </w:rPr>
        <w:t xml:space="preserve"> formerly identified as “docket entries,” means the list of case information maintained by the court </w:t>
      </w:r>
      <w:r w:rsidRPr="00060F13">
        <w:rPr>
          <w:rFonts w:ascii="Cambria" w:hAnsi="Cambria"/>
          <w:sz w:val="28"/>
          <w:szCs w:val="28"/>
        </w:rPr>
        <w:t>cl</w:t>
      </w:r>
      <w:r w:rsidRPr="00060F13">
        <w:rPr>
          <w:rFonts w:ascii="Cambria" w:hAnsi="Cambria"/>
          <w:sz w:val="28"/>
          <w:szCs w:val="28"/>
        </w:rPr>
        <w:t>erk that contains the case caption; docket number; a chronological entry identifying the date and title of each complaint, motion, order, judgment, notice, action</w:t>
      </w:r>
      <w:r w:rsidRPr="00060F13" w:rsidR="00E83EBA">
        <w:rPr>
          <w:rFonts w:ascii="Cambria" w:hAnsi="Cambria"/>
          <w:sz w:val="28"/>
          <w:szCs w:val="28"/>
        </w:rPr>
        <w:t>,</w:t>
      </w:r>
      <w:r w:rsidRPr="00060F13">
        <w:rPr>
          <w:rFonts w:ascii="Cambria" w:hAnsi="Cambria"/>
          <w:sz w:val="28"/>
          <w:szCs w:val="28"/>
        </w:rPr>
        <w:t xml:space="preserve"> or other document filed in a case; and the dates of events in the case.</w:t>
      </w:r>
    </w:p>
    <w:p w:rsidR="0030034E" w:rsidRPr="00060F13" w:rsidP="0094768C">
      <w:pPr>
        <w:autoSpaceDE w:val="0"/>
        <w:autoSpaceDN w:val="0"/>
        <w:adjustRightInd w:val="0"/>
        <w:ind w:firstLine="720"/>
        <w:jc w:val="both"/>
        <w:rPr>
          <w:rFonts w:ascii="Cambria" w:hAnsi="Cambria"/>
          <w:sz w:val="28"/>
          <w:szCs w:val="28"/>
        </w:rPr>
      </w:pPr>
    </w:p>
    <w:p w:rsidR="0030034E" w:rsidRPr="00060F13" w:rsidP="0030034E">
      <w:pPr>
        <w:autoSpaceDE w:val="0"/>
        <w:autoSpaceDN w:val="0"/>
        <w:adjustRightInd w:val="0"/>
        <w:ind w:firstLine="720"/>
        <w:jc w:val="both"/>
        <w:rPr>
          <w:rFonts w:ascii="Cambria" w:hAnsi="Cambria"/>
          <w:color w:val="000000" w:themeColor="text1"/>
          <w:sz w:val="28"/>
          <w:szCs w:val="28"/>
        </w:rPr>
      </w:pPr>
      <w:r w:rsidRPr="00060F13">
        <w:rPr>
          <w:rFonts w:ascii="Cambria" w:hAnsi="Cambria"/>
          <w:b/>
          <w:color w:val="000000" w:themeColor="text1"/>
          <w:sz w:val="28"/>
          <w:szCs w:val="28"/>
        </w:rPr>
        <w:t>(</w:t>
      </w:r>
      <w:r w:rsidRPr="00060F13" w:rsidR="008A6F64">
        <w:rPr>
          <w:rFonts w:ascii="Cambria" w:hAnsi="Cambria"/>
          <w:b/>
          <w:color w:val="000000" w:themeColor="text1"/>
          <w:sz w:val="28"/>
          <w:szCs w:val="28"/>
        </w:rPr>
        <w:t>S</w:t>
      </w:r>
      <w:r w:rsidRPr="00060F13">
        <w:rPr>
          <w:rFonts w:ascii="Cambria" w:hAnsi="Cambria"/>
          <w:b/>
          <w:color w:val="000000" w:themeColor="text1"/>
          <w:sz w:val="28"/>
          <w:szCs w:val="28"/>
        </w:rPr>
        <w:t>)</w:t>
      </w:r>
      <w:r w:rsidRPr="00060F13" w:rsidR="008A6F64">
        <w:rPr>
          <w:rFonts w:ascii="Cambria" w:hAnsi="Cambria"/>
          <w:b/>
          <w:color w:val="000000" w:themeColor="text1"/>
          <w:sz w:val="28"/>
          <w:szCs w:val="28"/>
        </w:rPr>
        <w:t xml:space="preserve"> </w:t>
      </w:r>
      <w:r w:rsidRPr="00060F13" w:rsidR="00D2456A">
        <w:rPr>
          <w:rFonts w:ascii="Cambria" w:hAnsi="Cambria"/>
          <w:b/>
          <w:color w:val="000000" w:themeColor="text1"/>
          <w:sz w:val="28"/>
          <w:szCs w:val="28"/>
        </w:rPr>
        <w:tab/>
      </w:r>
      <w:r w:rsidRPr="00060F13">
        <w:rPr>
          <w:rFonts w:ascii="Cambria" w:hAnsi="Cambria"/>
          <w:b/>
          <w:color w:val="000000" w:themeColor="text1"/>
          <w:sz w:val="28"/>
          <w:szCs w:val="28"/>
        </w:rPr>
        <w:t xml:space="preserve">“Seal or impound” </w:t>
      </w:r>
      <w:r w:rsidRPr="00060F13">
        <w:rPr>
          <w:rFonts w:ascii="Cambria" w:hAnsi="Cambria"/>
          <w:color w:val="000000" w:themeColor="text1"/>
          <w:sz w:val="28"/>
          <w:szCs w:val="28"/>
        </w:rPr>
        <w:t xml:space="preserve">means </w:t>
      </w:r>
      <w:r w:rsidRPr="00060F13" w:rsidR="00E10A5C">
        <w:rPr>
          <w:rFonts w:ascii="Cambria" w:hAnsi="Cambria"/>
          <w:color w:val="000000" w:themeColor="text1"/>
          <w:sz w:val="28"/>
          <w:szCs w:val="28"/>
        </w:rPr>
        <w:t>a court action</w:t>
      </w:r>
      <w:r w:rsidRPr="00060F13">
        <w:rPr>
          <w:rFonts w:ascii="Cambria" w:hAnsi="Cambria"/>
          <w:color w:val="000000" w:themeColor="text1"/>
          <w:sz w:val="28"/>
          <w:szCs w:val="28"/>
        </w:rPr>
        <w:t xml:space="preserve"> </w:t>
      </w:r>
      <w:r w:rsidRPr="00060F13" w:rsidR="00E10A5C">
        <w:rPr>
          <w:rFonts w:ascii="Cambria" w:hAnsi="Cambria"/>
          <w:color w:val="000000" w:themeColor="text1"/>
          <w:sz w:val="28"/>
          <w:szCs w:val="28"/>
        </w:rPr>
        <w:t xml:space="preserve">restricting </w:t>
      </w:r>
      <w:r w:rsidRPr="00060F13">
        <w:rPr>
          <w:rFonts w:ascii="Cambria" w:hAnsi="Cambria"/>
          <w:color w:val="000000" w:themeColor="text1"/>
          <w:sz w:val="28"/>
          <w:szCs w:val="28"/>
        </w:rPr>
        <w:t>public access to an otherwise public and accessible court reco</w:t>
      </w:r>
      <w:r w:rsidRPr="00060F13" w:rsidR="001B7A5A">
        <w:rPr>
          <w:rFonts w:ascii="Cambria" w:hAnsi="Cambria"/>
          <w:color w:val="000000" w:themeColor="text1"/>
          <w:sz w:val="28"/>
          <w:szCs w:val="28"/>
        </w:rPr>
        <w:t>rd</w:t>
      </w:r>
      <w:r w:rsidRPr="00060F13">
        <w:rPr>
          <w:rFonts w:ascii="Cambria" w:hAnsi="Cambria"/>
          <w:color w:val="000000" w:themeColor="text1"/>
          <w:sz w:val="28"/>
          <w:szCs w:val="28"/>
        </w:rPr>
        <w:t xml:space="preserve">.  A sealed or impounded record is a </w:t>
      </w:r>
      <w:r w:rsidRPr="00060F13" w:rsidR="001B7A5A">
        <w:rPr>
          <w:rFonts w:ascii="Cambria" w:hAnsi="Cambria"/>
          <w:color w:val="000000" w:themeColor="text1"/>
          <w:sz w:val="28"/>
          <w:szCs w:val="28"/>
        </w:rPr>
        <w:t xml:space="preserve">public </w:t>
      </w:r>
      <w:r w:rsidRPr="00060F13">
        <w:rPr>
          <w:rFonts w:ascii="Cambria" w:hAnsi="Cambria"/>
          <w:color w:val="000000" w:themeColor="text1"/>
          <w:sz w:val="28"/>
          <w:szCs w:val="28"/>
        </w:rPr>
        <w:t xml:space="preserve">record </w:t>
      </w:r>
      <w:r w:rsidRPr="00060F13" w:rsidR="001B7A5A">
        <w:rPr>
          <w:rFonts w:ascii="Cambria" w:hAnsi="Cambria"/>
          <w:color w:val="000000" w:themeColor="text1"/>
          <w:sz w:val="28"/>
          <w:szCs w:val="28"/>
        </w:rPr>
        <w:t>to which public access has been restricted by a court order.</w:t>
      </w:r>
    </w:p>
    <w:p w:rsidR="00C06447" w:rsidRPr="00060F13">
      <w:pPr>
        <w:rPr>
          <w:rFonts w:ascii="Cambria" w:hAnsi="Cambria"/>
          <w:color w:val="000000" w:themeColor="text1"/>
          <w:sz w:val="28"/>
          <w:szCs w:val="28"/>
        </w:rPr>
      </w:pPr>
    </w:p>
    <w:p w:rsidR="00B77C2E" w:rsidRPr="00060F13" w:rsidP="00D94F3A">
      <w:pPr>
        <w:jc w:val="center"/>
        <w:rPr>
          <w:rFonts w:ascii="Cambria" w:hAnsi="Cambria"/>
          <w:b/>
          <w:sz w:val="28"/>
          <w:szCs w:val="28"/>
        </w:rPr>
      </w:pPr>
      <w:r w:rsidRPr="00060F13">
        <w:rPr>
          <w:rFonts w:ascii="Cambria" w:hAnsi="Cambria"/>
          <w:b/>
          <w:sz w:val="28"/>
          <w:szCs w:val="28"/>
        </w:rPr>
        <w:br w:type="page"/>
      </w:r>
      <w:r w:rsidRPr="00060F13">
        <w:rPr>
          <w:rFonts w:ascii="Cambria" w:hAnsi="Cambria"/>
          <w:b/>
          <w:sz w:val="28"/>
          <w:szCs w:val="28"/>
        </w:rPr>
        <w:t>RULE 3.  GENERAL ACCESS POLICY</w:t>
      </w:r>
    </w:p>
    <w:p w:rsidR="00B77C2E" w:rsidRPr="00060F13" w:rsidP="00301050">
      <w:pPr>
        <w:keepNext/>
        <w:autoSpaceDE w:val="0"/>
        <w:autoSpaceDN w:val="0"/>
        <w:adjustRightInd w:val="0"/>
        <w:jc w:val="both"/>
        <w:rPr>
          <w:rFonts w:ascii="Cambria" w:hAnsi="Cambria"/>
          <w:sz w:val="28"/>
          <w:szCs w:val="28"/>
        </w:rPr>
      </w:pPr>
    </w:p>
    <w:p w:rsidR="00B77C2E" w:rsidRPr="00060F13" w:rsidP="00301050">
      <w:pPr>
        <w:keepNext/>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A6F64">
        <w:rPr>
          <w:rFonts w:ascii="Cambria" w:hAnsi="Cambria"/>
          <w:b/>
          <w:sz w:val="28"/>
          <w:szCs w:val="28"/>
        </w:rPr>
        <w:t>A</w:t>
      </w:r>
      <w:r w:rsidRPr="00060F13">
        <w:rPr>
          <w:rFonts w:ascii="Cambria" w:hAnsi="Cambria"/>
          <w:b/>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sidR="009D0AB5">
        <w:rPr>
          <w:rFonts w:ascii="Cambria" w:hAnsi="Cambria"/>
          <w:color w:val="000000" w:themeColor="text1"/>
          <w:sz w:val="28"/>
          <w:szCs w:val="28"/>
        </w:rPr>
        <w:t>E</w:t>
      </w:r>
      <w:r w:rsidRPr="00060F13" w:rsidR="00424780">
        <w:rPr>
          <w:rFonts w:ascii="Cambria" w:hAnsi="Cambria"/>
          <w:color w:val="000000" w:themeColor="text1"/>
          <w:sz w:val="28"/>
          <w:szCs w:val="28"/>
        </w:rPr>
        <w:t>lectronic</w:t>
      </w:r>
      <w:r w:rsidRPr="00060F13" w:rsidR="00424780">
        <w:rPr>
          <w:rFonts w:ascii="Cambria" w:hAnsi="Cambria"/>
          <w:color w:val="FF0000"/>
          <w:sz w:val="28"/>
          <w:szCs w:val="28"/>
        </w:rPr>
        <w:t xml:space="preserve"> </w:t>
      </w:r>
      <w:r w:rsidRPr="00060F13" w:rsidR="00424780">
        <w:rPr>
          <w:rFonts w:ascii="Cambria" w:hAnsi="Cambria"/>
          <w:sz w:val="28"/>
          <w:szCs w:val="28"/>
        </w:rPr>
        <w:t>c</w:t>
      </w:r>
      <w:r w:rsidRPr="00060F13">
        <w:rPr>
          <w:rFonts w:ascii="Cambria" w:hAnsi="Cambria"/>
          <w:sz w:val="28"/>
          <w:szCs w:val="28"/>
        </w:rPr>
        <w:t xml:space="preserve">ourt records are accessible </w:t>
      </w:r>
      <w:r w:rsidRPr="00060F13" w:rsidR="00D726EB">
        <w:rPr>
          <w:rFonts w:ascii="Cambria" w:hAnsi="Cambria"/>
          <w:sz w:val="28"/>
          <w:szCs w:val="28"/>
        </w:rPr>
        <w:t xml:space="preserve">except as </w:t>
      </w:r>
      <w:r w:rsidRPr="00060F13" w:rsidR="00BE1BEE">
        <w:rPr>
          <w:rFonts w:ascii="Cambria" w:hAnsi="Cambria"/>
          <w:sz w:val="28"/>
          <w:szCs w:val="28"/>
        </w:rPr>
        <w:t>provided</w:t>
      </w:r>
      <w:r w:rsidRPr="00060F13" w:rsidR="00D726EB">
        <w:rPr>
          <w:rFonts w:ascii="Cambria" w:hAnsi="Cambria"/>
          <w:sz w:val="28"/>
          <w:szCs w:val="28"/>
        </w:rPr>
        <w:t xml:space="preserve"> by law</w:t>
      </w:r>
      <w:r w:rsidRPr="00060F13" w:rsidR="00CB54B5">
        <w:rPr>
          <w:rFonts w:ascii="Cambria" w:hAnsi="Cambria"/>
          <w:sz w:val="28"/>
          <w:szCs w:val="28"/>
        </w:rPr>
        <w:t>, including these rules,</w:t>
      </w:r>
      <w:r w:rsidRPr="00060F13" w:rsidR="00E10A5C">
        <w:rPr>
          <w:rFonts w:ascii="Cambria" w:hAnsi="Cambria"/>
          <w:sz w:val="28"/>
          <w:szCs w:val="28"/>
        </w:rPr>
        <w:t xml:space="preserve"> or </w:t>
      </w:r>
      <w:r w:rsidRPr="00060F13" w:rsidR="0060455D">
        <w:rPr>
          <w:rFonts w:ascii="Cambria" w:hAnsi="Cambria"/>
          <w:color w:val="000000" w:themeColor="text1"/>
          <w:sz w:val="28"/>
          <w:szCs w:val="28"/>
        </w:rPr>
        <w:t>by</w:t>
      </w:r>
      <w:r w:rsidRPr="00060F13" w:rsidR="0060455D">
        <w:rPr>
          <w:rFonts w:ascii="Cambria" w:hAnsi="Cambria"/>
          <w:color w:val="FF0000"/>
          <w:sz w:val="28"/>
          <w:szCs w:val="28"/>
        </w:rPr>
        <w:t xml:space="preserve"> </w:t>
      </w:r>
      <w:r w:rsidRPr="00060F13" w:rsidR="00E10A5C">
        <w:rPr>
          <w:rFonts w:ascii="Cambria" w:hAnsi="Cambria"/>
          <w:sz w:val="28"/>
          <w:szCs w:val="28"/>
        </w:rPr>
        <w:t>court order</w:t>
      </w:r>
      <w:r w:rsidRPr="00060F13">
        <w:rPr>
          <w:rFonts w:ascii="Cambria" w:hAnsi="Cambria"/>
          <w:sz w:val="28"/>
          <w:szCs w:val="28"/>
        </w:rPr>
        <w:t xml:space="preserve">.  </w:t>
      </w:r>
    </w:p>
    <w:p w:rsidR="00B77C2E" w:rsidRPr="00060F13" w:rsidP="00B77C2E">
      <w:pPr>
        <w:autoSpaceDE w:val="0"/>
        <w:autoSpaceDN w:val="0"/>
        <w:adjustRightInd w:val="0"/>
        <w:jc w:val="both"/>
        <w:rPr>
          <w:rFonts w:ascii="Cambria" w:hAnsi="Cambria"/>
          <w:sz w:val="28"/>
          <w:szCs w:val="28"/>
          <w:u w:val="single"/>
        </w:rPr>
      </w:pPr>
    </w:p>
    <w:p w:rsidR="00B77C2E" w:rsidRPr="00060F13" w:rsidP="00EB4670">
      <w:pPr>
        <w:autoSpaceDE w:val="0"/>
        <w:autoSpaceDN w:val="0"/>
        <w:adjustRightInd w:val="0"/>
        <w:ind w:firstLine="720"/>
        <w:jc w:val="both"/>
        <w:rPr>
          <w:rFonts w:ascii="Cambria" w:hAnsi="Cambria"/>
          <w:sz w:val="28"/>
          <w:szCs w:val="28"/>
          <w:u w:val="single"/>
        </w:rPr>
      </w:pPr>
      <w:r w:rsidRPr="00060F13">
        <w:rPr>
          <w:rFonts w:ascii="Cambria" w:hAnsi="Cambria"/>
          <w:b/>
          <w:sz w:val="28"/>
          <w:szCs w:val="28"/>
        </w:rPr>
        <w:t>(</w:t>
      </w:r>
      <w:r w:rsidRPr="00060F13" w:rsidR="008A6F64">
        <w:rPr>
          <w:rFonts w:ascii="Cambria" w:hAnsi="Cambria"/>
          <w:b/>
          <w:sz w:val="28"/>
          <w:szCs w:val="28"/>
        </w:rPr>
        <w:t>B</w:t>
      </w:r>
      <w:r w:rsidRPr="00060F13">
        <w:rPr>
          <w:rFonts w:ascii="Cambria" w:hAnsi="Cambria"/>
          <w:b/>
          <w:sz w:val="28"/>
          <w:szCs w:val="28"/>
        </w:rPr>
        <w:t>)</w:t>
      </w:r>
      <w:r w:rsidRPr="00060F13" w:rsidR="008A6F64">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Restrictions on access to court records generally do not apply to the parties and </w:t>
      </w:r>
      <w:r w:rsidRPr="00060F13" w:rsidR="009D0AB5">
        <w:rPr>
          <w:rFonts w:ascii="Cambria" w:hAnsi="Cambria"/>
          <w:sz w:val="28"/>
          <w:szCs w:val="28"/>
        </w:rPr>
        <w:t xml:space="preserve">their </w:t>
      </w:r>
      <w:r w:rsidRPr="00060F13">
        <w:rPr>
          <w:rFonts w:ascii="Cambria" w:hAnsi="Cambria"/>
          <w:sz w:val="28"/>
          <w:szCs w:val="28"/>
        </w:rPr>
        <w:t xml:space="preserve">attorneys. </w:t>
      </w:r>
      <w:r w:rsidRPr="00060F13" w:rsidR="006A3352">
        <w:rPr>
          <w:rFonts w:ascii="Cambria" w:hAnsi="Cambria"/>
          <w:sz w:val="28"/>
          <w:szCs w:val="28"/>
        </w:rPr>
        <w:t xml:space="preserve"> </w:t>
      </w:r>
      <w:r w:rsidRPr="00060F13">
        <w:rPr>
          <w:rFonts w:ascii="Cambria" w:hAnsi="Cambria"/>
          <w:sz w:val="28"/>
          <w:szCs w:val="28"/>
        </w:rPr>
        <w:t xml:space="preserve">Parties and their attorneys may access all court records in their cases </w:t>
      </w:r>
      <w:r w:rsidRPr="00060F13" w:rsidR="00D726EB">
        <w:rPr>
          <w:rFonts w:ascii="Cambria" w:hAnsi="Cambria"/>
          <w:sz w:val="28"/>
          <w:szCs w:val="28"/>
        </w:rPr>
        <w:t>except as provided by law</w:t>
      </w:r>
      <w:r w:rsidRPr="00060F13" w:rsidR="009D0AB5">
        <w:rPr>
          <w:rFonts w:ascii="Cambria" w:hAnsi="Cambria"/>
          <w:sz w:val="28"/>
          <w:szCs w:val="28"/>
        </w:rPr>
        <w:t xml:space="preserve"> or court order</w:t>
      </w:r>
      <w:r w:rsidRPr="00060F13">
        <w:rPr>
          <w:rFonts w:ascii="Cambria" w:hAnsi="Cambria"/>
          <w:sz w:val="28"/>
          <w:szCs w:val="28"/>
        </w:rPr>
        <w:t xml:space="preserve">.  </w:t>
      </w:r>
    </w:p>
    <w:p w:rsidR="00B77C2E" w:rsidRPr="00060F13" w:rsidP="00B77C2E">
      <w:pPr>
        <w:autoSpaceDE w:val="0"/>
        <w:autoSpaceDN w:val="0"/>
        <w:adjustRightInd w:val="0"/>
        <w:ind w:firstLine="720"/>
        <w:jc w:val="both"/>
        <w:rPr>
          <w:rFonts w:ascii="Cambria" w:hAnsi="Cambria"/>
          <w:sz w:val="28"/>
          <w:szCs w:val="28"/>
        </w:rPr>
      </w:pPr>
    </w:p>
    <w:p w:rsidR="00D94F3A" w:rsidRPr="00060F13" w:rsidP="003C25F1">
      <w:pPr>
        <w:autoSpaceDE w:val="0"/>
        <w:autoSpaceDN w:val="0"/>
        <w:adjustRightInd w:val="0"/>
        <w:ind w:firstLine="720"/>
        <w:jc w:val="both"/>
        <w:rPr>
          <w:rFonts w:ascii="Cambria" w:hAnsi="Cambria"/>
          <w:strike/>
          <w:color w:val="000000" w:themeColor="text1"/>
          <w:sz w:val="28"/>
          <w:szCs w:val="28"/>
        </w:rPr>
      </w:pPr>
      <w:r w:rsidRPr="00060F13">
        <w:rPr>
          <w:rFonts w:ascii="Cambria" w:hAnsi="Cambria"/>
          <w:b/>
          <w:sz w:val="28"/>
          <w:szCs w:val="28"/>
        </w:rPr>
        <w:t>(</w:t>
      </w:r>
      <w:r w:rsidRPr="00060F13" w:rsidR="008A6F64">
        <w:rPr>
          <w:rFonts w:ascii="Cambria" w:hAnsi="Cambria"/>
          <w:b/>
          <w:sz w:val="28"/>
          <w:szCs w:val="28"/>
        </w:rPr>
        <w:t>C</w:t>
      </w:r>
      <w:r w:rsidRPr="00060F13">
        <w:rPr>
          <w:rFonts w:ascii="Cambria" w:hAnsi="Cambria"/>
          <w:b/>
          <w:sz w:val="28"/>
          <w:szCs w:val="28"/>
        </w:rPr>
        <w:t>)</w:t>
      </w:r>
      <w:r w:rsidRPr="00060F13" w:rsidR="008A6F64">
        <w:rPr>
          <w:rFonts w:ascii="Cambria" w:hAnsi="Cambria"/>
          <w:b/>
          <w:sz w:val="28"/>
          <w:szCs w:val="28"/>
        </w:rPr>
        <w:t xml:space="preserve"> </w:t>
      </w:r>
      <w:r w:rsidRPr="00060F13" w:rsidR="00D2456A">
        <w:rPr>
          <w:rFonts w:ascii="Cambria" w:hAnsi="Cambria"/>
          <w:b/>
          <w:sz w:val="28"/>
          <w:szCs w:val="28"/>
        </w:rPr>
        <w:tab/>
      </w:r>
      <w:r w:rsidRPr="00060F13" w:rsidR="0071693C">
        <w:rPr>
          <w:rFonts w:ascii="Cambria" w:hAnsi="Cambria"/>
          <w:color w:val="000000" w:themeColor="text1"/>
          <w:sz w:val="28"/>
          <w:szCs w:val="28"/>
        </w:rPr>
        <w:t>Completed case</w:t>
      </w:r>
      <w:r w:rsidRPr="00060F13">
        <w:rPr>
          <w:rFonts w:ascii="Cambria" w:hAnsi="Cambria"/>
          <w:color w:val="000000" w:themeColor="text1"/>
          <w:sz w:val="28"/>
          <w:szCs w:val="28"/>
        </w:rPr>
        <w:t xml:space="preserve"> records created before the implementation of </w:t>
      </w:r>
      <w:r w:rsidRPr="00060F13">
        <w:rPr>
          <w:rFonts w:ascii="Cambria" w:hAnsi="Cambria"/>
          <w:color w:val="000000" w:themeColor="text1"/>
          <w:sz w:val="28"/>
          <w:szCs w:val="28"/>
        </w:rPr>
        <w:t>eFiling</w:t>
      </w:r>
      <w:r w:rsidRPr="00060F13" w:rsidR="0071693C">
        <w:rPr>
          <w:rFonts w:ascii="Cambria" w:hAnsi="Cambria"/>
          <w:color w:val="000000" w:themeColor="text1"/>
          <w:sz w:val="28"/>
          <w:szCs w:val="28"/>
        </w:rPr>
        <w:t xml:space="preserve"> that become “court records” through scanning or other digitization, referred to a “legacy records,”</w:t>
      </w:r>
      <w:r w:rsidRPr="00060F13">
        <w:rPr>
          <w:rFonts w:ascii="Cambria" w:hAnsi="Cambria"/>
          <w:color w:val="000000" w:themeColor="text1"/>
          <w:sz w:val="28"/>
          <w:szCs w:val="28"/>
        </w:rPr>
        <w:t xml:space="preserve"> may be accessed remotely only by specific court order</w:t>
      </w:r>
      <w:r w:rsidRPr="00060F13" w:rsidR="0071693C">
        <w:rPr>
          <w:rFonts w:ascii="Cambria" w:hAnsi="Cambria"/>
          <w:color w:val="000000" w:themeColor="text1"/>
          <w:sz w:val="28"/>
          <w:szCs w:val="28"/>
        </w:rPr>
        <w:t xml:space="preserve"> or when explicitly allowed by these rules</w:t>
      </w:r>
      <w:r w:rsidRPr="00060F13">
        <w:rPr>
          <w:rFonts w:ascii="Cambria" w:hAnsi="Cambria"/>
          <w:color w:val="000000" w:themeColor="text1"/>
          <w:sz w:val="28"/>
          <w:szCs w:val="28"/>
        </w:rPr>
        <w:t xml:space="preserve">.  As </w:t>
      </w:r>
      <w:r w:rsidRPr="00060F13">
        <w:rPr>
          <w:rFonts w:ascii="Cambria" w:hAnsi="Cambria"/>
          <w:color w:val="000000" w:themeColor="text1"/>
          <w:sz w:val="28"/>
          <w:szCs w:val="28"/>
        </w:rPr>
        <w:t>eFiling</w:t>
      </w:r>
      <w:r w:rsidRPr="00060F13">
        <w:rPr>
          <w:rFonts w:ascii="Cambria" w:hAnsi="Cambria"/>
          <w:color w:val="000000" w:themeColor="text1"/>
          <w:sz w:val="28"/>
          <w:szCs w:val="28"/>
        </w:rPr>
        <w:t xml:space="preserve"> is implemented in each Region, records in cases that are open and active in that Region will be accessible if otherwise allowed under these Rules. </w:t>
      </w:r>
    </w:p>
    <w:p w:rsidR="00D94F3A" w:rsidRPr="00060F13" w:rsidP="00D94F3A">
      <w:pPr>
        <w:ind w:left="720" w:firstLine="720"/>
        <w:rPr>
          <w:rFonts w:ascii="Cambria" w:hAnsi="Cambria"/>
          <w:sz w:val="28"/>
          <w:szCs w:val="28"/>
        </w:rPr>
      </w:pPr>
    </w:p>
    <w:p w:rsidR="0094768C" w:rsidRPr="00060F13" w:rsidP="00800DA2">
      <w:pPr>
        <w:jc w:val="both"/>
        <w:rPr>
          <w:rFonts w:ascii="Cambria" w:hAnsi="Cambria"/>
          <w:sz w:val="28"/>
          <w:szCs w:val="28"/>
        </w:rPr>
      </w:pPr>
      <w:r w:rsidRPr="00060F13">
        <w:rPr>
          <w:rFonts w:ascii="Cambria" w:hAnsi="Cambria"/>
          <w:sz w:val="28"/>
          <w:szCs w:val="28"/>
        </w:rPr>
        <w:tab/>
      </w:r>
      <w:r w:rsidRPr="00060F13">
        <w:rPr>
          <w:rFonts w:ascii="Cambria" w:hAnsi="Cambria"/>
          <w:b/>
          <w:sz w:val="28"/>
          <w:szCs w:val="28"/>
        </w:rPr>
        <w:t>(</w:t>
      </w:r>
      <w:r w:rsidRPr="00060F13" w:rsidR="008A6F64">
        <w:rPr>
          <w:rFonts w:ascii="Cambria" w:hAnsi="Cambria"/>
          <w:b/>
          <w:sz w:val="28"/>
          <w:szCs w:val="28"/>
        </w:rPr>
        <w:t>D</w:t>
      </w:r>
      <w:r w:rsidRPr="00060F13">
        <w:rPr>
          <w:rFonts w:ascii="Cambria" w:hAnsi="Cambria"/>
          <w:b/>
          <w:sz w:val="28"/>
          <w:szCs w:val="28"/>
        </w:rPr>
        <w:t>)</w:t>
      </w:r>
      <w:r w:rsidRPr="00060F13">
        <w:rPr>
          <w:rFonts w:ascii="Cambria" w:hAnsi="Cambria"/>
          <w:sz w:val="28"/>
          <w:szCs w:val="28"/>
        </w:rPr>
        <w:t xml:space="preserve"> </w:t>
      </w:r>
      <w:r w:rsidRPr="00060F13" w:rsidR="00D2456A">
        <w:rPr>
          <w:rFonts w:ascii="Cambria" w:hAnsi="Cambria"/>
          <w:sz w:val="28"/>
          <w:szCs w:val="28"/>
        </w:rPr>
        <w:tab/>
      </w:r>
      <w:r w:rsidRPr="00060F13">
        <w:rPr>
          <w:rFonts w:ascii="Cambria" w:hAnsi="Cambria"/>
          <w:sz w:val="28"/>
          <w:szCs w:val="28"/>
        </w:rPr>
        <w:t xml:space="preserve">Whenever the accessibility of a court record changes under these Rules, </w:t>
      </w:r>
      <w:r w:rsidRPr="00060F13" w:rsidR="009D0AB5">
        <w:rPr>
          <w:rFonts w:ascii="Cambria" w:hAnsi="Cambria"/>
          <w:sz w:val="28"/>
          <w:szCs w:val="28"/>
        </w:rPr>
        <w:t xml:space="preserve">or by court order, </w:t>
      </w:r>
      <w:r w:rsidRPr="00060F13">
        <w:rPr>
          <w:rFonts w:ascii="Cambria" w:hAnsi="Cambria"/>
          <w:sz w:val="28"/>
          <w:szCs w:val="28"/>
        </w:rPr>
        <w:t xml:space="preserve">the court clerk will either remove or grant electronic access within a reasonable time. </w:t>
      </w:r>
    </w:p>
    <w:p w:rsidR="00B77C2E" w:rsidRPr="00060F13" w:rsidP="00B77C2E">
      <w:pPr>
        <w:ind w:firstLine="720"/>
        <w:jc w:val="both"/>
        <w:rPr>
          <w:rFonts w:ascii="Cambria" w:hAnsi="Cambria"/>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B77C2E" w:rsidRPr="00060F13" w:rsidP="00B77C2E">
      <w:pPr>
        <w:jc w:val="center"/>
        <w:rPr>
          <w:rFonts w:ascii="Cambria" w:hAnsi="Cambria"/>
          <w:b/>
          <w:sz w:val="28"/>
          <w:szCs w:val="28"/>
        </w:rPr>
      </w:pPr>
      <w:r w:rsidRPr="00060F13">
        <w:rPr>
          <w:rFonts w:ascii="Cambria" w:hAnsi="Cambria"/>
          <w:b/>
          <w:sz w:val="28"/>
          <w:szCs w:val="28"/>
        </w:rPr>
        <w:t xml:space="preserve">RULE 4. </w:t>
      </w:r>
      <w:r w:rsidRPr="00060F13" w:rsidR="0088671D">
        <w:rPr>
          <w:rFonts w:ascii="Cambria" w:hAnsi="Cambria"/>
          <w:b/>
          <w:sz w:val="28"/>
          <w:szCs w:val="28"/>
        </w:rPr>
        <w:t xml:space="preserve"> </w:t>
      </w:r>
      <w:r w:rsidRPr="00060F13">
        <w:rPr>
          <w:rFonts w:ascii="Cambria" w:hAnsi="Cambria"/>
          <w:b/>
          <w:sz w:val="28"/>
          <w:szCs w:val="28"/>
        </w:rPr>
        <w:t xml:space="preserve">CIVIL </w:t>
      </w:r>
      <w:r w:rsidRPr="00060F13" w:rsidR="007500D5">
        <w:rPr>
          <w:rFonts w:ascii="Cambria" w:hAnsi="Cambria"/>
          <w:b/>
          <w:sz w:val="28"/>
          <w:szCs w:val="28"/>
        </w:rPr>
        <w:t>CASES</w:t>
      </w:r>
    </w:p>
    <w:p w:rsidR="005754D0" w:rsidRPr="00060F13" w:rsidP="00B77C2E">
      <w:pPr>
        <w:jc w:val="center"/>
        <w:rPr>
          <w:rFonts w:ascii="Cambria" w:hAnsi="Cambria"/>
          <w:b/>
          <w:sz w:val="28"/>
          <w:szCs w:val="28"/>
        </w:rPr>
      </w:pPr>
    </w:p>
    <w:p w:rsidR="00EB4670" w:rsidRPr="00060F13" w:rsidP="00D2456A">
      <w:pPr>
        <w:autoSpaceDE w:val="0"/>
        <w:autoSpaceDN w:val="0"/>
        <w:adjustRightInd w:val="0"/>
        <w:jc w:val="both"/>
        <w:rPr>
          <w:rFonts w:ascii="Cambria" w:hAnsi="Cambria"/>
          <w:sz w:val="28"/>
          <w:szCs w:val="28"/>
        </w:rPr>
      </w:pPr>
      <w:r w:rsidRPr="00060F13">
        <w:rPr>
          <w:rFonts w:ascii="Cambria" w:hAnsi="Cambria"/>
          <w:b/>
          <w:color w:val="000000" w:themeColor="text1"/>
          <w:sz w:val="28"/>
          <w:szCs w:val="28"/>
        </w:rPr>
        <w:tab/>
        <w:t xml:space="preserve">(A) </w:t>
      </w:r>
      <w:r w:rsidRPr="00060F13" w:rsidR="00D2456A">
        <w:rPr>
          <w:rFonts w:ascii="Cambria" w:hAnsi="Cambria"/>
          <w:b/>
          <w:color w:val="000000" w:themeColor="text1"/>
          <w:sz w:val="28"/>
          <w:szCs w:val="28"/>
        </w:rPr>
        <w:tab/>
      </w:r>
      <w:r w:rsidRPr="00060F13" w:rsidR="00AB76BD">
        <w:rPr>
          <w:rFonts w:ascii="Cambria" w:hAnsi="Cambria"/>
          <w:b/>
          <w:color w:val="000000" w:themeColor="text1"/>
          <w:sz w:val="28"/>
          <w:szCs w:val="28"/>
        </w:rPr>
        <w:t xml:space="preserve">Date of </w:t>
      </w:r>
      <w:r w:rsidRPr="00060F13" w:rsidR="00D2456A">
        <w:rPr>
          <w:rFonts w:ascii="Cambria" w:hAnsi="Cambria"/>
          <w:b/>
          <w:color w:val="000000" w:themeColor="text1"/>
          <w:sz w:val="28"/>
          <w:szCs w:val="28"/>
        </w:rPr>
        <w:t>a</w:t>
      </w:r>
      <w:r w:rsidRPr="00060F13" w:rsidR="00AB76BD">
        <w:rPr>
          <w:rFonts w:ascii="Cambria" w:hAnsi="Cambria"/>
          <w:b/>
          <w:color w:val="000000" w:themeColor="text1"/>
          <w:sz w:val="28"/>
          <w:szCs w:val="28"/>
        </w:rPr>
        <w:t>ccessibility</w:t>
      </w:r>
      <w:r w:rsidRPr="00060F13" w:rsidR="00AB76BD">
        <w:rPr>
          <w:rFonts w:ascii="Cambria" w:hAnsi="Cambria"/>
          <w:color w:val="000000" w:themeColor="text1"/>
          <w:sz w:val="28"/>
          <w:szCs w:val="28"/>
        </w:rPr>
        <w:t xml:space="preserve">. </w:t>
      </w:r>
      <w:r w:rsidRPr="00060F13">
        <w:rPr>
          <w:rFonts w:ascii="Cambria" w:hAnsi="Cambria"/>
          <w:sz w:val="28"/>
          <w:szCs w:val="28"/>
        </w:rPr>
        <w:t xml:space="preserve">In cases commenced pursuant to Rules 3 or 14(a) of the Maine Rules of Civil Procedure, </w:t>
      </w:r>
      <w:r w:rsidRPr="00060F13" w:rsidR="00322367">
        <w:rPr>
          <w:rFonts w:ascii="Cambria" w:hAnsi="Cambria"/>
          <w:sz w:val="28"/>
          <w:szCs w:val="28"/>
        </w:rPr>
        <w:t xml:space="preserve">except as </w:t>
      </w:r>
      <w:r w:rsidRPr="00060F13">
        <w:rPr>
          <w:rFonts w:ascii="Cambria" w:hAnsi="Cambria"/>
          <w:sz w:val="28"/>
          <w:szCs w:val="28"/>
        </w:rPr>
        <w:t>otherwise</w:t>
      </w:r>
      <w:r w:rsidRPr="00060F13" w:rsidR="00322367">
        <w:rPr>
          <w:rFonts w:ascii="Cambria" w:hAnsi="Cambria"/>
          <w:sz w:val="28"/>
          <w:szCs w:val="28"/>
        </w:rPr>
        <w:t xml:space="preserve"> provided by law or specific </w:t>
      </w:r>
      <w:r w:rsidRPr="00060F13">
        <w:rPr>
          <w:rFonts w:ascii="Cambria" w:hAnsi="Cambria"/>
          <w:sz w:val="28"/>
          <w:szCs w:val="28"/>
        </w:rPr>
        <w:t>court</w:t>
      </w:r>
      <w:r w:rsidRPr="00060F13" w:rsidR="00322367">
        <w:rPr>
          <w:rFonts w:ascii="Cambria" w:hAnsi="Cambria"/>
          <w:sz w:val="28"/>
          <w:szCs w:val="28"/>
        </w:rPr>
        <w:t xml:space="preserve"> order</w:t>
      </w:r>
      <w:r w:rsidRPr="00060F13">
        <w:rPr>
          <w:rFonts w:ascii="Cambria" w:hAnsi="Cambria"/>
          <w:sz w:val="28"/>
          <w:szCs w:val="28"/>
        </w:rPr>
        <w:t>, no documents will be accessible until three business days after the court receives return of service on at least one defendant.  The date of receipt must be determined by application of the Maine Rules of Electronic Filing.</w:t>
      </w:r>
    </w:p>
    <w:p w:rsidR="00297397" w:rsidRPr="00060F13" w:rsidP="00D2456A">
      <w:pPr>
        <w:pStyle w:val="NormalWeb"/>
        <w:spacing w:after="280" w:afterAutospacing="0"/>
        <w:jc w:val="both"/>
        <w:rPr>
          <w:rFonts w:ascii="Cambria" w:hAnsi="Cambria"/>
          <w:color w:val="000000" w:themeColor="text1"/>
          <w:sz w:val="28"/>
          <w:szCs w:val="28"/>
        </w:rPr>
      </w:pPr>
      <w:r w:rsidRPr="00060F13">
        <w:rPr>
          <w:rFonts w:ascii="Cambria" w:hAnsi="Cambria"/>
          <w:color w:val="000000" w:themeColor="text1"/>
          <w:sz w:val="28"/>
          <w:szCs w:val="28"/>
        </w:rPr>
        <w:tab/>
      </w:r>
      <w:r w:rsidRPr="00060F13">
        <w:rPr>
          <w:rFonts w:ascii="Cambria" w:hAnsi="Cambria"/>
          <w:b/>
          <w:color w:val="000000" w:themeColor="text1"/>
          <w:sz w:val="28"/>
          <w:szCs w:val="28"/>
        </w:rPr>
        <w:t xml:space="preserve">(B) </w:t>
      </w:r>
      <w:r w:rsidRPr="00060F13" w:rsidR="00D2456A">
        <w:rPr>
          <w:rFonts w:ascii="Cambria" w:hAnsi="Cambria"/>
          <w:b/>
          <w:color w:val="000000" w:themeColor="text1"/>
          <w:sz w:val="28"/>
          <w:szCs w:val="28"/>
        </w:rPr>
        <w:tab/>
      </w:r>
      <w:r w:rsidRPr="00060F13" w:rsidR="003C25F1">
        <w:rPr>
          <w:rFonts w:ascii="Cambria" w:hAnsi="Cambria"/>
          <w:b/>
          <w:color w:val="000000" w:themeColor="text1"/>
          <w:sz w:val="28"/>
          <w:szCs w:val="28"/>
        </w:rPr>
        <w:t>All court records in some specific case types are nonpublic</w:t>
      </w:r>
      <w:r w:rsidRPr="00060F13">
        <w:rPr>
          <w:rFonts w:ascii="Cambria" w:hAnsi="Cambria"/>
          <w:color w:val="000000" w:themeColor="text1"/>
          <w:sz w:val="28"/>
          <w:szCs w:val="28"/>
        </w:rPr>
        <w:t>.  The following case types are not publicly accessible</w:t>
      </w:r>
      <w:r w:rsidRPr="00060F13" w:rsidR="00E83EBA">
        <w:rPr>
          <w:rFonts w:ascii="Cambria" w:hAnsi="Cambria"/>
          <w:color w:val="000000" w:themeColor="text1"/>
          <w:sz w:val="28"/>
          <w:szCs w:val="28"/>
        </w:rPr>
        <w:t>,</w:t>
      </w:r>
      <w:r w:rsidRPr="00060F13">
        <w:rPr>
          <w:rFonts w:ascii="Cambria" w:hAnsi="Cambria"/>
          <w:color w:val="000000" w:themeColor="text1"/>
          <w:sz w:val="28"/>
          <w:szCs w:val="28"/>
        </w:rPr>
        <w:t xml:space="preserve"> and, as a result, no court records are public:</w:t>
      </w:r>
    </w:p>
    <w:p w:rsidR="008A6F64"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(1) </w:t>
      </w:r>
      <w:r w:rsidRPr="00060F13" w:rsidR="00D2456A">
        <w:rPr>
          <w:rFonts w:ascii="Cambria" w:hAnsi="Cambria"/>
          <w:color w:val="000000" w:themeColor="text1"/>
          <w:sz w:val="28"/>
          <w:szCs w:val="28"/>
        </w:rPr>
        <w:tab/>
      </w:r>
      <w:r w:rsidRPr="00060F13" w:rsidR="00297397">
        <w:rPr>
          <w:rFonts w:ascii="Cambria" w:hAnsi="Cambria"/>
          <w:color w:val="000000" w:themeColor="text1"/>
          <w:sz w:val="28"/>
          <w:szCs w:val="28"/>
        </w:rPr>
        <w:t>Mental health civil commitment proceedings;</w:t>
      </w:r>
    </w:p>
    <w:p w:rsidR="008A6F64"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(2) </w:t>
      </w:r>
      <w:r w:rsidRPr="00060F13" w:rsidR="00297397">
        <w:rPr>
          <w:rFonts w:ascii="Cambria" w:hAnsi="Cambria"/>
          <w:color w:val="000000" w:themeColor="text1"/>
          <w:sz w:val="28"/>
          <w:szCs w:val="28"/>
        </w:rPr>
        <w:t>Medical malpractice screening panel proceedings;</w:t>
      </w:r>
    </w:p>
    <w:p w:rsidR="008A6F64"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(3) </w:t>
      </w:r>
      <w:r w:rsidRPr="00060F13" w:rsidR="00D2456A">
        <w:rPr>
          <w:rFonts w:ascii="Cambria" w:hAnsi="Cambria"/>
          <w:color w:val="000000" w:themeColor="text1"/>
          <w:sz w:val="28"/>
          <w:szCs w:val="28"/>
        </w:rPr>
        <w:tab/>
      </w:r>
      <w:r w:rsidRPr="00060F13" w:rsidR="00297397">
        <w:rPr>
          <w:rFonts w:ascii="Cambria" w:hAnsi="Cambria"/>
          <w:color w:val="000000" w:themeColor="text1"/>
          <w:sz w:val="28"/>
          <w:szCs w:val="28"/>
        </w:rPr>
        <w:t>Sterilization proceedings</w:t>
      </w:r>
      <w:r w:rsidRPr="00060F13">
        <w:rPr>
          <w:rFonts w:ascii="Cambria" w:hAnsi="Cambria"/>
          <w:color w:val="000000" w:themeColor="text1"/>
          <w:sz w:val="28"/>
          <w:szCs w:val="28"/>
        </w:rPr>
        <w:t>;</w:t>
      </w:r>
    </w:p>
    <w:p w:rsidR="00297397"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(4)</w:t>
      </w:r>
      <w:r w:rsidRPr="00060F13">
        <w:rPr>
          <w:rFonts w:ascii="Cambria" w:hAnsi="Cambria"/>
          <w:color w:val="000000" w:themeColor="text1"/>
          <w:sz w:val="28"/>
          <w:szCs w:val="28"/>
        </w:rPr>
        <w:t xml:space="preserve"> </w:t>
      </w:r>
      <w:r w:rsidRPr="00060F13" w:rsidR="00D2456A">
        <w:rPr>
          <w:rFonts w:ascii="Cambria" w:hAnsi="Cambria"/>
          <w:color w:val="000000" w:themeColor="text1"/>
          <w:sz w:val="28"/>
          <w:szCs w:val="28"/>
        </w:rPr>
        <w:tab/>
      </w:r>
      <w:r w:rsidRPr="00060F13">
        <w:rPr>
          <w:rFonts w:ascii="Cambria" w:hAnsi="Cambria"/>
          <w:color w:val="000000" w:themeColor="text1"/>
          <w:sz w:val="28"/>
          <w:szCs w:val="28"/>
        </w:rPr>
        <w:t>Proceedings for extreme weapon protection orders;</w:t>
      </w:r>
    </w:p>
    <w:p w:rsidR="00297397"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(5) </w:t>
      </w:r>
      <w:r w:rsidRPr="00060F13" w:rsidR="00D2456A">
        <w:rPr>
          <w:rFonts w:ascii="Cambria" w:hAnsi="Cambria"/>
          <w:color w:val="000000" w:themeColor="text1"/>
          <w:sz w:val="28"/>
          <w:szCs w:val="28"/>
        </w:rPr>
        <w:tab/>
      </w:r>
      <w:r w:rsidRPr="00060F13">
        <w:rPr>
          <w:rFonts w:ascii="Cambria" w:hAnsi="Cambria"/>
          <w:color w:val="000000" w:themeColor="text1"/>
          <w:sz w:val="28"/>
          <w:szCs w:val="28"/>
        </w:rPr>
        <w:t xml:space="preserve">HIV/AIDS testing proceedings; </w:t>
      </w:r>
    </w:p>
    <w:p w:rsidR="00297397"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(6)</w:t>
      </w:r>
      <w:r w:rsidRPr="00060F13">
        <w:rPr>
          <w:rFonts w:ascii="Cambria" w:hAnsi="Cambria"/>
          <w:color w:val="000000" w:themeColor="text1"/>
          <w:sz w:val="28"/>
          <w:szCs w:val="28"/>
        </w:rPr>
        <w:t xml:space="preserve"> </w:t>
      </w:r>
      <w:r w:rsidRPr="00060F13" w:rsidR="00D2456A">
        <w:rPr>
          <w:rFonts w:ascii="Cambria" w:hAnsi="Cambria"/>
          <w:color w:val="000000" w:themeColor="text1"/>
          <w:sz w:val="28"/>
          <w:szCs w:val="28"/>
        </w:rPr>
        <w:tab/>
      </w:r>
      <w:r w:rsidRPr="00060F13" w:rsidR="002F5505">
        <w:rPr>
          <w:rFonts w:ascii="Cambria" w:hAnsi="Cambria"/>
          <w:color w:val="000000" w:themeColor="text1"/>
          <w:sz w:val="28"/>
          <w:szCs w:val="28"/>
        </w:rPr>
        <w:t>M</w:t>
      </w:r>
      <w:r w:rsidRPr="00060F13">
        <w:rPr>
          <w:rFonts w:ascii="Cambria" w:hAnsi="Cambria"/>
          <w:color w:val="000000" w:themeColor="text1"/>
          <w:sz w:val="28"/>
          <w:szCs w:val="28"/>
        </w:rPr>
        <w:t xml:space="preserve">inor settlement proceedings; </w:t>
      </w:r>
      <w:r w:rsidRPr="00060F13" w:rsidR="002F5505">
        <w:rPr>
          <w:rFonts w:ascii="Cambria" w:hAnsi="Cambria"/>
          <w:color w:val="000000" w:themeColor="text1"/>
          <w:sz w:val="28"/>
          <w:szCs w:val="28"/>
        </w:rPr>
        <w:t>and,</w:t>
      </w:r>
    </w:p>
    <w:p w:rsidR="00297397" w:rsidRPr="00060F13" w:rsidP="00D2456A">
      <w:pPr>
        <w:pStyle w:val="NormalWeb"/>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(7)</w:t>
      </w:r>
      <w:r w:rsidRPr="00060F13" w:rsidR="002F5505">
        <w:rPr>
          <w:rFonts w:ascii="Cambria" w:hAnsi="Cambria"/>
          <w:color w:val="000000" w:themeColor="text1"/>
          <w:sz w:val="28"/>
          <w:szCs w:val="28"/>
        </w:rPr>
        <w:t xml:space="preserve"> </w:t>
      </w:r>
      <w:r w:rsidRPr="00060F13" w:rsidR="00D2456A">
        <w:rPr>
          <w:rFonts w:ascii="Cambria" w:hAnsi="Cambria"/>
          <w:color w:val="000000" w:themeColor="text1"/>
          <w:sz w:val="28"/>
          <w:szCs w:val="28"/>
        </w:rPr>
        <w:tab/>
      </w:r>
      <w:r w:rsidRPr="00060F13" w:rsidR="002F5505">
        <w:rPr>
          <w:rFonts w:ascii="Cambria" w:hAnsi="Cambria"/>
          <w:color w:val="000000" w:themeColor="text1"/>
          <w:sz w:val="28"/>
          <w:szCs w:val="28"/>
        </w:rPr>
        <w:t>M</w:t>
      </w:r>
      <w:r w:rsidRPr="00060F13">
        <w:rPr>
          <w:rFonts w:ascii="Cambria" w:hAnsi="Cambria"/>
          <w:color w:val="000000" w:themeColor="text1"/>
          <w:sz w:val="28"/>
          <w:szCs w:val="28"/>
        </w:rPr>
        <w:t>ental health civil commitment proceedings</w:t>
      </w:r>
      <w:r w:rsidRPr="00060F13" w:rsidR="002F5505">
        <w:rPr>
          <w:rFonts w:ascii="Cambria" w:hAnsi="Cambria"/>
          <w:color w:val="000000" w:themeColor="text1"/>
          <w:sz w:val="28"/>
          <w:szCs w:val="28"/>
        </w:rPr>
        <w:t>.</w:t>
      </w:r>
    </w:p>
    <w:p w:rsidR="00722BC4" w:rsidRPr="00060F13" w:rsidP="00D2456A">
      <w:pPr>
        <w:pStyle w:val="ListParagraph"/>
        <w:autoSpaceDE w:val="0"/>
        <w:autoSpaceDN w:val="0"/>
        <w:adjustRightInd w:val="0"/>
        <w:jc w:val="both"/>
        <w:rPr>
          <w:rFonts w:ascii="Cambria" w:hAnsi="Cambria"/>
          <w:color w:val="000000" w:themeColor="text1"/>
          <w:sz w:val="28"/>
          <w:szCs w:val="28"/>
        </w:rPr>
      </w:pPr>
    </w:p>
    <w:p w:rsidR="002F5505" w:rsidRPr="00060F13" w:rsidP="00D2456A">
      <w:pPr>
        <w:pStyle w:val="Default"/>
        <w:jc w:val="both"/>
        <w:rPr>
          <w:rFonts w:ascii="Cambria" w:hAnsi="Cambria"/>
          <w:b/>
          <w:color w:val="000000" w:themeColor="text1"/>
          <w:sz w:val="28"/>
          <w:szCs w:val="28"/>
        </w:rPr>
      </w:pPr>
      <w:r w:rsidRPr="00060F13">
        <w:rPr>
          <w:rFonts w:ascii="Cambria" w:hAnsi="Cambria"/>
          <w:b/>
          <w:color w:val="000000" w:themeColor="text1"/>
          <w:sz w:val="28"/>
          <w:szCs w:val="28"/>
        </w:rPr>
        <w:tab/>
        <w:t xml:space="preserve">(C) </w:t>
      </w:r>
      <w:r w:rsidRPr="00060F13" w:rsidR="00D2456A">
        <w:rPr>
          <w:rFonts w:ascii="Cambria" w:hAnsi="Cambria"/>
          <w:b/>
          <w:color w:val="000000" w:themeColor="text1"/>
          <w:sz w:val="28"/>
          <w:szCs w:val="28"/>
        </w:rPr>
        <w:tab/>
      </w:r>
      <w:r w:rsidRPr="00060F13" w:rsidR="00D00337">
        <w:rPr>
          <w:rFonts w:ascii="Cambria" w:hAnsi="Cambria"/>
          <w:b/>
          <w:color w:val="000000" w:themeColor="text1"/>
          <w:sz w:val="28"/>
          <w:szCs w:val="28"/>
        </w:rPr>
        <w:t xml:space="preserve">Civil court records accessible </w:t>
      </w:r>
      <w:r w:rsidRPr="00060F13">
        <w:rPr>
          <w:rFonts w:ascii="Cambria" w:hAnsi="Cambria"/>
          <w:b/>
          <w:color w:val="000000" w:themeColor="text1"/>
          <w:sz w:val="28"/>
          <w:szCs w:val="28"/>
        </w:rPr>
        <w:t xml:space="preserve">only </w:t>
      </w:r>
      <w:r w:rsidRPr="00060F13" w:rsidR="00D00337">
        <w:rPr>
          <w:rFonts w:ascii="Cambria" w:hAnsi="Cambria"/>
          <w:b/>
          <w:color w:val="000000" w:themeColor="text1"/>
          <w:sz w:val="28"/>
          <w:szCs w:val="28"/>
        </w:rPr>
        <w:t xml:space="preserve">at a courthouse.  </w:t>
      </w:r>
      <w:r w:rsidRPr="00060F13" w:rsidR="00D00337">
        <w:rPr>
          <w:rFonts w:ascii="Cambria" w:hAnsi="Cambria"/>
          <w:color w:val="000000" w:themeColor="text1"/>
          <w:sz w:val="28"/>
          <w:szCs w:val="28"/>
        </w:rPr>
        <w:t xml:space="preserve">Court records in </w:t>
      </w:r>
      <w:r w:rsidRPr="00060F13">
        <w:rPr>
          <w:rFonts w:ascii="Cambria" w:hAnsi="Cambria"/>
          <w:color w:val="000000" w:themeColor="text1"/>
          <w:sz w:val="28"/>
          <w:szCs w:val="28"/>
        </w:rPr>
        <w:t xml:space="preserve">the </w:t>
      </w:r>
      <w:r w:rsidRPr="00060F13" w:rsidR="00785ABD">
        <w:rPr>
          <w:rFonts w:ascii="Cambria" w:hAnsi="Cambria"/>
          <w:color w:val="000000" w:themeColor="text1"/>
          <w:sz w:val="28"/>
          <w:szCs w:val="28"/>
        </w:rPr>
        <w:t xml:space="preserve">civil </w:t>
      </w:r>
      <w:r w:rsidRPr="00060F13" w:rsidR="00D00337">
        <w:rPr>
          <w:rFonts w:ascii="Cambria" w:hAnsi="Cambria"/>
          <w:color w:val="000000" w:themeColor="text1"/>
          <w:sz w:val="28"/>
          <w:szCs w:val="28"/>
        </w:rPr>
        <w:t xml:space="preserve">cases </w:t>
      </w:r>
      <w:r w:rsidRPr="00060F13">
        <w:rPr>
          <w:rFonts w:ascii="Cambria" w:hAnsi="Cambria"/>
          <w:color w:val="000000" w:themeColor="text1"/>
          <w:sz w:val="28"/>
          <w:szCs w:val="28"/>
        </w:rPr>
        <w:t>listed below are</w:t>
      </w:r>
      <w:r w:rsidRPr="00060F13" w:rsidR="00D00337">
        <w:rPr>
          <w:rFonts w:ascii="Cambria" w:hAnsi="Cambria"/>
          <w:color w:val="000000" w:themeColor="text1"/>
          <w:sz w:val="28"/>
          <w:szCs w:val="28"/>
        </w:rPr>
        <w:t xml:space="preserve"> accessible </w:t>
      </w:r>
      <w:r w:rsidRPr="00060F13">
        <w:rPr>
          <w:rFonts w:ascii="Cambria" w:hAnsi="Cambria"/>
          <w:color w:val="000000" w:themeColor="text1"/>
          <w:sz w:val="28"/>
          <w:szCs w:val="28"/>
        </w:rPr>
        <w:t>only</w:t>
      </w:r>
      <w:r w:rsidRPr="00060F13" w:rsidR="00D00337">
        <w:rPr>
          <w:rFonts w:ascii="Cambria" w:hAnsi="Cambria"/>
          <w:color w:val="000000" w:themeColor="text1"/>
          <w:sz w:val="28"/>
          <w:szCs w:val="28"/>
        </w:rPr>
        <w:t xml:space="preserve"> at courthouse</w:t>
      </w:r>
      <w:r w:rsidRPr="00060F13">
        <w:rPr>
          <w:rFonts w:ascii="Cambria" w:hAnsi="Cambria"/>
          <w:color w:val="000000" w:themeColor="text1"/>
          <w:sz w:val="28"/>
          <w:szCs w:val="28"/>
        </w:rPr>
        <w:t>s:</w:t>
      </w:r>
    </w:p>
    <w:p w:rsidR="002F5505" w:rsidRPr="00060F13" w:rsidP="00D2456A">
      <w:pPr>
        <w:pStyle w:val="NormalWeb"/>
        <w:tabs>
          <w:tab w:val="left" w:pos="630"/>
        </w:tabs>
        <w:spacing w:before="0" w:beforeAutospacing="0" w:after="0" w:afterAutospacing="0"/>
        <w:ind w:left="1080"/>
        <w:jc w:val="both"/>
        <w:rPr>
          <w:rFonts w:ascii="Cambria" w:hAnsi="Cambria"/>
          <w:b/>
          <w:color w:val="000000" w:themeColor="text1"/>
          <w:sz w:val="28"/>
          <w:szCs w:val="28"/>
        </w:rPr>
      </w:pPr>
    </w:p>
    <w:p w:rsidR="002F5505" w:rsidRPr="00060F13" w:rsidP="00D2456A">
      <w:pPr>
        <w:pStyle w:val="NormalWeb"/>
        <w:tabs>
          <w:tab w:val="left" w:pos="630"/>
        </w:tabs>
        <w:spacing w:before="0" w:beforeAutospacing="0" w:after="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(1) </w:t>
      </w:r>
      <w:r w:rsidRPr="00060F13" w:rsidR="00D2456A">
        <w:rPr>
          <w:rFonts w:ascii="Cambria" w:hAnsi="Cambria"/>
          <w:color w:val="000000" w:themeColor="text1"/>
          <w:sz w:val="28"/>
          <w:szCs w:val="28"/>
        </w:rPr>
        <w:tab/>
      </w:r>
      <w:r w:rsidRPr="00060F13">
        <w:rPr>
          <w:rFonts w:ascii="Cambria" w:hAnsi="Cambria"/>
          <w:color w:val="000000" w:themeColor="text1"/>
          <w:sz w:val="28"/>
          <w:szCs w:val="28"/>
        </w:rPr>
        <w:t xml:space="preserve">Protection from </w:t>
      </w:r>
      <w:r w:rsidRPr="00060F13">
        <w:rPr>
          <w:rFonts w:ascii="Cambria" w:hAnsi="Cambria"/>
          <w:color w:val="000000" w:themeColor="text1"/>
          <w:sz w:val="28"/>
          <w:szCs w:val="28"/>
        </w:rPr>
        <w:t>a</w:t>
      </w:r>
      <w:r w:rsidRPr="00060F13">
        <w:rPr>
          <w:rFonts w:ascii="Cambria" w:hAnsi="Cambria"/>
          <w:color w:val="000000" w:themeColor="text1"/>
          <w:sz w:val="28"/>
          <w:szCs w:val="28"/>
        </w:rPr>
        <w:t xml:space="preserve">buse </w:t>
      </w:r>
      <w:r w:rsidRPr="00060F13" w:rsidR="00D2456A">
        <w:rPr>
          <w:rFonts w:ascii="Cambria" w:hAnsi="Cambria"/>
          <w:color w:val="000000" w:themeColor="text1"/>
          <w:sz w:val="28"/>
          <w:szCs w:val="28"/>
        </w:rPr>
        <w:t>c</w:t>
      </w:r>
      <w:r w:rsidRPr="00060F13">
        <w:rPr>
          <w:rFonts w:ascii="Cambria" w:hAnsi="Cambria"/>
          <w:color w:val="000000" w:themeColor="text1"/>
          <w:sz w:val="28"/>
          <w:szCs w:val="28"/>
        </w:rPr>
        <w:t>ases</w:t>
      </w:r>
      <w:r w:rsidRPr="00060F13" w:rsidR="00D2456A">
        <w:rPr>
          <w:rFonts w:ascii="Cambria" w:hAnsi="Cambria"/>
          <w:color w:val="000000" w:themeColor="text1"/>
          <w:sz w:val="28"/>
          <w:szCs w:val="28"/>
        </w:rPr>
        <w:t>;</w:t>
      </w:r>
    </w:p>
    <w:p w:rsidR="00D2456A" w:rsidRPr="00060F13" w:rsidP="00D2456A">
      <w:pPr>
        <w:pStyle w:val="NormalWeb"/>
        <w:tabs>
          <w:tab w:val="left" w:pos="630"/>
        </w:tabs>
        <w:spacing w:before="0" w:beforeAutospacing="0" w:after="0" w:afterAutospacing="0"/>
        <w:ind w:left="720"/>
        <w:jc w:val="both"/>
        <w:rPr>
          <w:rFonts w:ascii="Cambria" w:hAnsi="Cambria"/>
          <w:color w:val="000000" w:themeColor="text1"/>
          <w:sz w:val="28"/>
          <w:szCs w:val="28"/>
        </w:rPr>
      </w:pPr>
    </w:p>
    <w:p w:rsidR="002F5505" w:rsidRPr="00060F13" w:rsidP="00D2456A">
      <w:pPr>
        <w:pStyle w:val="NormalWeb"/>
        <w:tabs>
          <w:tab w:val="left" w:pos="630"/>
        </w:tabs>
        <w:spacing w:before="0" w:beforeAutospacing="0" w:after="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(2) </w:t>
      </w:r>
      <w:r w:rsidRPr="00060F13">
        <w:rPr>
          <w:rFonts w:ascii="Cambria" w:hAnsi="Cambria"/>
          <w:color w:val="000000" w:themeColor="text1"/>
          <w:sz w:val="28"/>
          <w:szCs w:val="28"/>
        </w:rPr>
        <w:tab/>
      </w:r>
      <w:r w:rsidRPr="00060F13">
        <w:rPr>
          <w:rFonts w:ascii="Cambria" w:hAnsi="Cambria"/>
          <w:color w:val="000000" w:themeColor="text1"/>
          <w:sz w:val="28"/>
          <w:szCs w:val="28"/>
        </w:rPr>
        <w:t xml:space="preserve">Court records in </w:t>
      </w:r>
      <w:r w:rsidRPr="00060F13">
        <w:rPr>
          <w:rFonts w:ascii="Cambria" w:hAnsi="Cambria"/>
          <w:color w:val="000000" w:themeColor="text1"/>
          <w:sz w:val="28"/>
          <w:szCs w:val="28"/>
        </w:rPr>
        <w:t>p</w:t>
      </w:r>
      <w:r w:rsidRPr="00060F13">
        <w:rPr>
          <w:rFonts w:ascii="Cambria" w:hAnsi="Cambria"/>
          <w:color w:val="000000" w:themeColor="text1"/>
          <w:sz w:val="28"/>
          <w:szCs w:val="28"/>
        </w:rPr>
        <w:t xml:space="preserve">rotection from </w:t>
      </w:r>
      <w:r w:rsidRPr="00060F13">
        <w:rPr>
          <w:rFonts w:ascii="Cambria" w:hAnsi="Cambria"/>
          <w:color w:val="000000" w:themeColor="text1"/>
          <w:sz w:val="28"/>
          <w:szCs w:val="28"/>
        </w:rPr>
        <w:t>h</w:t>
      </w:r>
      <w:r w:rsidRPr="00060F13">
        <w:rPr>
          <w:rFonts w:ascii="Cambria" w:hAnsi="Cambria"/>
          <w:color w:val="000000" w:themeColor="text1"/>
          <w:sz w:val="28"/>
          <w:szCs w:val="28"/>
        </w:rPr>
        <w:t>arassment cases that involve allegations of domestic violence, violence against a dating partner, sexual assault, or stalking</w:t>
      </w:r>
      <w:r w:rsidRPr="00060F13">
        <w:rPr>
          <w:rFonts w:ascii="Cambria" w:hAnsi="Cambria"/>
          <w:color w:val="000000" w:themeColor="text1"/>
          <w:sz w:val="28"/>
          <w:szCs w:val="28"/>
        </w:rPr>
        <w:t>; and</w:t>
      </w:r>
    </w:p>
    <w:p w:rsidR="00D2456A" w:rsidRPr="00060F13" w:rsidP="00D2456A">
      <w:pPr>
        <w:pStyle w:val="NormalWeb"/>
        <w:tabs>
          <w:tab w:val="left" w:pos="630"/>
        </w:tabs>
        <w:spacing w:before="0" w:beforeAutospacing="0" w:after="0" w:afterAutospacing="0"/>
        <w:ind w:left="720"/>
        <w:jc w:val="both"/>
        <w:rPr>
          <w:rFonts w:ascii="Cambria" w:hAnsi="Cambria"/>
          <w:color w:val="000000" w:themeColor="text1"/>
          <w:sz w:val="28"/>
          <w:szCs w:val="28"/>
        </w:rPr>
      </w:pPr>
    </w:p>
    <w:p w:rsidR="002F5505" w:rsidRPr="00060F13" w:rsidP="00D2456A">
      <w:pPr>
        <w:pStyle w:val="NormalWeb"/>
        <w:tabs>
          <w:tab w:val="left" w:pos="630"/>
        </w:tabs>
        <w:spacing w:before="0" w:beforeAutospacing="0" w:after="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(3) </w:t>
      </w:r>
      <w:r w:rsidRPr="00060F13">
        <w:rPr>
          <w:rFonts w:ascii="Cambria" w:hAnsi="Cambria"/>
          <w:color w:val="000000" w:themeColor="text1"/>
          <w:sz w:val="28"/>
          <w:szCs w:val="28"/>
        </w:rPr>
        <w:tab/>
      </w:r>
      <w:r w:rsidRPr="00060F13">
        <w:rPr>
          <w:rFonts w:ascii="Cambria" w:hAnsi="Cambria"/>
          <w:color w:val="000000" w:themeColor="text1"/>
          <w:sz w:val="28"/>
          <w:szCs w:val="28"/>
        </w:rPr>
        <w:t xml:space="preserve">Forcible </w:t>
      </w:r>
      <w:r w:rsidRPr="00060F13">
        <w:rPr>
          <w:rFonts w:ascii="Cambria" w:hAnsi="Cambria"/>
          <w:color w:val="000000" w:themeColor="text1"/>
          <w:sz w:val="28"/>
          <w:szCs w:val="28"/>
        </w:rPr>
        <w:t>e</w:t>
      </w:r>
      <w:r w:rsidRPr="00060F13">
        <w:rPr>
          <w:rFonts w:ascii="Cambria" w:hAnsi="Cambria"/>
          <w:color w:val="000000" w:themeColor="text1"/>
          <w:sz w:val="28"/>
          <w:szCs w:val="28"/>
        </w:rPr>
        <w:t xml:space="preserve">ntry and </w:t>
      </w:r>
      <w:r w:rsidRPr="00060F13">
        <w:rPr>
          <w:rFonts w:ascii="Cambria" w:hAnsi="Cambria"/>
          <w:color w:val="000000" w:themeColor="text1"/>
          <w:sz w:val="28"/>
          <w:szCs w:val="28"/>
        </w:rPr>
        <w:t>d</w:t>
      </w:r>
      <w:r w:rsidRPr="00060F13">
        <w:rPr>
          <w:rFonts w:ascii="Cambria" w:hAnsi="Cambria"/>
          <w:color w:val="000000" w:themeColor="text1"/>
          <w:sz w:val="28"/>
          <w:szCs w:val="28"/>
        </w:rPr>
        <w:t>etainer</w:t>
      </w:r>
      <w:r w:rsidRPr="00060F13">
        <w:rPr>
          <w:rFonts w:ascii="Cambria" w:hAnsi="Cambria"/>
          <w:color w:val="000000" w:themeColor="text1"/>
          <w:sz w:val="28"/>
          <w:szCs w:val="28"/>
        </w:rPr>
        <w:t xml:space="preserve"> (FED)</w:t>
      </w:r>
      <w:r w:rsidRPr="00060F13">
        <w:rPr>
          <w:rFonts w:ascii="Cambria" w:hAnsi="Cambria"/>
          <w:color w:val="000000" w:themeColor="text1"/>
          <w:sz w:val="28"/>
          <w:szCs w:val="28"/>
        </w:rPr>
        <w:t xml:space="preserve"> </w:t>
      </w:r>
      <w:r w:rsidRPr="00060F13">
        <w:rPr>
          <w:rFonts w:ascii="Cambria" w:hAnsi="Cambria"/>
          <w:color w:val="000000" w:themeColor="text1"/>
          <w:sz w:val="28"/>
          <w:szCs w:val="28"/>
        </w:rPr>
        <w:t>a</w:t>
      </w:r>
      <w:r w:rsidRPr="00060F13">
        <w:rPr>
          <w:rFonts w:ascii="Cambria" w:hAnsi="Cambria"/>
          <w:color w:val="000000" w:themeColor="text1"/>
          <w:sz w:val="28"/>
          <w:szCs w:val="28"/>
        </w:rPr>
        <w:t xml:space="preserve">ctions before the </w:t>
      </w:r>
      <w:r w:rsidRPr="00060F13" w:rsidR="003C25F1">
        <w:rPr>
          <w:rFonts w:ascii="Cambria" w:hAnsi="Cambria"/>
          <w:color w:val="000000" w:themeColor="text1"/>
          <w:sz w:val="28"/>
          <w:szCs w:val="28"/>
        </w:rPr>
        <w:t>e</w:t>
      </w:r>
      <w:r w:rsidRPr="00060F13">
        <w:rPr>
          <w:rFonts w:ascii="Cambria" w:hAnsi="Cambria"/>
          <w:color w:val="000000" w:themeColor="text1"/>
          <w:sz w:val="28"/>
          <w:szCs w:val="28"/>
        </w:rPr>
        <w:t xml:space="preserve">ntry of a </w:t>
      </w:r>
      <w:r w:rsidRPr="00060F13">
        <w:rPr>
          <w:rFonts w:ascii="Cambria" w:hAnsi="Cambria"/>
          <w:color w:val="000000" w:themeColor="text1"/>
          <w:sz w:val="28"/>
          <w:szCs w:val="28"/>
        </w:rPr>
        <w:t>j</w:t>
      </w:r>
      <w:r w:rsidRPr="00060F13">
        <w:rPr>
          <w:rFonts w:ascii="Cambria" w:hAnsi="Cambria"/>
          <w:color w:val="000000" w:themeColor="text1"/>
          <w:sz w:val="28"/>
          <w:szCs w:val="28"/>
        </w:rPr>
        <w:t xml:space="preserve">udgment for the </w:t>
      </w:r>
      <w:r w:rsidRPr="00060F13">
        <w:rPr>
          <w:rFonts w:ascii="Cambria" w:hAnsi="Cambria"/>
          <w:color w:val="000000" w:themeColor="text1"/>
          <w:sz w:val="28"/>
          <w:szCs w:val="28"/>
        </w:rPr>
        <w:t>p</w:t>
      </w:r>
      <w:r w:rsidRPr="00060F13">
        <w:rPr>
          <w:rFonts w:ascii="Cambria" w:hAnsi="Cambria"/>
          <w:color w:val="000000" w:themeColor="text1"/>
          <w:sz w:val="28"/>
          <w:szCs w:val="28"/>
        </w:rPr>
        <w:t xml:space="preserve">laintiff.  Court records in FEDs are not accessible </w:t>
      </w:r>
      <w:r w:rsidRPr="00060F13" w:rsidR="00E83EBA">
        <w:rPr>
          <w:rFonts w:ascii="Cambria" w:hAnsi="Cambria"/>
          <w:color w:val="000000" w:themeColor="text1"/>
          <w:sz w:val="28"/>
          <w:szCs w:val="28"/>
        </w:rPr>
        <w:t xml:space="preserve">remotely </w:t>
      </w:r>
      <w:r w:rsidRPr="00060F13">
        <w:rPr>
          <w:rFonts w:ascii="Cambria" w:hAnsi="Cambria"/>
          <w:color w:val="000000" w:themeColor="text1"/>
          <w:sz w:val="28"/>
          <w:szCs w:val="28"/>
        </w:rPr>
        <w:t xml:space="preserve">unless and until a judgment has been entered against a defendant. </w:t>
      </w:r>
    </w:p>
    <w:p w:rsidR="002F5505" w:rsidRPr="00060F13" w:rsidP="00D2456A">
      <w:pPr>
        <w:pStyle w:val="NormalWeb"/>
        <w:tabs>
          <w:tab w:val="left" w:pos="630"/>
        </w:tabs>
        <w:spacing w:before="0" w:beforeAutospacing="0" w:after="0" w:afterAutospacing="0"/>
        <w:ind w:left="2880"/>
        <w:jc w:val="both"/>
        <w:rPr>
          <w:rFonts w:ascii="Cambria" w:hAnsi="Cambria"/>
          <w:sz w:val="28"/>
          <w:szCs w:val="28"/>
          <w:u w:val="single"/>
        </w:rPr>
      </w:pPr>
    </w:p>
    <w:p w:rsidR="00AB76BD" w:rsidRPr="00060F13" w:rsidP="00D2456A">
      <w:pPr>
        <w:pStyle w:val="NormalWeb"/>
        <w:tabs>
          <w:tab w:val="left" w:pos="630"/>
        </w:tabs>
        <w:adjustRightInd w:val="0"/>
        <w:snapToGrid w:val="0"/>
        <w:spacing w:before="0" w:beforeAutospacing="0" w:after="0" w:afterAutospacing="0"/>
        <w:jc w:val="both"/>
        <w:rPr>
          <w:rFonts w:ascii="Cambria" w:hAnsi="Cambria"/>
          <w:b/>
          <w:sz w:val="28"/>
          <w:szCs w:val="28"/>
        </w:rPr>
      </w:pPr>
      <w:r w:rsidRPr="00060F13">
        <w:rPr>
          <w:rFonts w:ascii="Cambria" w:hAnsi="Cambria"/>
          <w:sz w:val="28"/>
          <w:szCs w:val="28"/>
        </w:rPr>
        <w:tab/>
      </w:r>
      <w:r w:rsidRPr="00060F13">
        <w:rPr>
          <w:rFonts w:ascii="Cambria" w:hAnsi="Cambria"/>
          <w:b/>
          <w:sz w:val="28"/>
          <w:szCs w:val="28"/>
        </w:rPr>
        <w:t xml:space="preserve">(D) </w:t>
      </w:r>
      <w:r w:rsidRPr="00060F13">
        <w:rPr>
          <w:rFonts w:ascii="Cambria" w:hAnsi="Cambria"/>
          <w:b/>
          <w:sz w:val="28"/>
          <w:szCs w:val="28"/>
        </w:rPr>
        <w:tab/>
      </w:r>
      <w:r w:rsidRPr="00060F13" w:rsidR="002F5505">
        <w:rPr>
          <w:rFonts w:ascii="Cambria" w:hAnsi="Cambria"/>
          <w:b/>
          <w:sz w:val="28"/>
          <w:szCs w:val="28"/>
        </w:rPr>
        <w:t xml:space="preserve">Civil court records accessible remotely and at a courthouse.  </w:t>
      </w:r>
      <w:r w:rsidRPr="00060F13" w:rsidR="002F5505">
        <w:rPr>
          <w:rFonts w:ascii="Cambria" w:hAnsi="Cambria"/>
          <w:sz w:val="28"/>
          <w:szCs w:val="28"/>
        </w:rPr>
        <w:t xml:space="preserve">Court records for any civil cases </w:t>
      </w:r>
      <w:r w:rsidRPr="00060F13" w:rsidR="002F5505">
        <w:rPr>
          <w:rFonts w:ascii="Cambria" w:hAnsi="Cambria"/>
          <w:color w:val="000000" w:themeColor="text1"/>
          <w:sz w:val="28"/>
          <w:szCs w:val="28"/>
        </w:rPr>
        <w:t>not listed in (B) or (C)</w:t>
      </w:r>
      <w:r w:rsidRPr="00060F13" w:rsidR="002F5505">
        <w:rPr>
          <w:rFonts w:ascii="Cambria" w:hAnsi="Cambria"/>
          <w:sz w:val="28"/>
          <w:szCs w:val="28"/>
        </w:rPr>
        <w:t xml:space="preserve"> are accessible remotely and at any courthouse</w:t>
      </w:r>
      <w:r w:rsidRPr="00060F13" w:rsidR="00322367">
        <w:rPr>
          <w:rFonts w:ascii="Cambria" w:hAnsi="Cambria"/>
          <w:sz w:val="28"/>
          <w:szCs w:val="28"/>
        </w:rPr>
        <w:t>,</w:t>
      </w:r>
      <w:r w:rsidRPr="00060F13" w:rsidR="002F5505">
        <w:rPr>
          <w:rFonts w:ascii="Cambria" w:hAnsi="Cambria"/>
          <w:sz w:val="28"/>
          <w:szCs w:val="28"/>
        </w:rPr>
        <w:t xml:space="preserve"> except as otherwise provided by law or specific court order. </w:t>
      </w:r>
    </w:p>
    <w:p w:rsidR="007C3D69" w:rsidRPr="00060F13" w:rsidP="00D2456A">
      <w:pPr>
        <w:pStyle w:val="NormalWeb"/>
        <w:tabs>
          <w:tab w:val="left" w:pos="630"/>
        </w:tabs>
        <w:adjustRightInd w:val="0"/>
        <w:snapToGrid w:val="0"/>
        <w:spacing w:before="0" w:beforeAutospacing="0" w:after="0" w:afterAutospacing="0"/>
        <w:jc w:val="both"/>
        <w:rPr>
          <w:rFonts w:ascii="Cambria" w:hAnsi="Cambria"/>
          <w:b/>
          <w:color w:val="FF0000"/>
          <w:sz w:val="28"/>
          <w:szCs w:val="28"/>
        </w:rPr>
      </w:pPr>
    </w:p>
    <w:p w:rsidR="00FE22CB" w:rsidRPr="00060F13" w:rsidP="00D2456A">
      <w:pPr>
        <w:pStyle w:val="NormalWeb"/>
        <w:tabs>
          <w:tab w:val="left" w:pos="630"/>
        </w:tabs>
        <w:adjustRightInd w:val="0"/>
        <w:snapToGrid w:val="0"/>
        <w:spacing w:before="0" w:beforeAutospacing="0" w:after="0" w:afterAutospacing="0"/>
        <w:jc w:val="both"/>
        <w:rPr>
          <w:rFonts w:ascii="Cambria" w:hAnsi="Cambria"/>
          <w:strike/>
          <w:color w:val="000000" w:themeColor="text1"/>
          <w:sz w:val="28"/>
          <w:szCs w:val="28"/>
        </w:rPr>
      </w:pPr>
      <w:r w:rsidRPr="00060F13">
        <w:rPr>
          <w:rFonts w:ascii="Cambria" w:hAnsi="Cambria"/>
          <w:b/>
          <w:sz w:val="28"/>
          <w:szCs w:val="28"/>
        </w:rPr>
        <w:tab/>
        <w:t xml:space="preserve">(E) </w:t>
      </w:r>
      <w:r w:rsidRPr="00060F13">
        <w:rPr>
          <w:rFonts w:ascii="Cambria" w:hAnsi="Cambria"/>
          <w:b/>
          <w:sz w:val="28"/>
          <w:szCs w:val="28"/>
        </w:rPr>
        <w:tab/>
      </w:r>
      <w:r w:rsidRPr="00060F13" w:rsidR="003C25F1">
        <w:rPr>
          <w:rFonts w:ascii="Cambria" w:hAnsi="Cambria"/>
          <w:b/>
          <w:color w:val="000000" w:themeColor="text1"/>
          <w:sz w:val="28"/>
          <w:szCs w:val="28"/>
        </w:rPr>
        <w:t xml:space="preserve">Nonpublic documents, </w:t>
      </w:r>
      <w:r w:rsidRPr="00060F13" w:rsidR="004855CE">
        <w:rPr>
          <w:rFonts w:ascii="Cambria" w:hAnsi="Cambria"/>
          <w:b/>
          <w:color w:val="000000" w:themeColor="text1"/>
          <w:sz w:val="28"/>
          <w:szCs w:val="28"/>
        </w:rPr>
        <w:t xml:space="preserve">data, </w:t>
      </w:r>
      <w:r w:rsidRPr="00060F13" w:rsidR="003C25F1">
        <w:rPr>
          <w:rFonts w:ascii="Cambria" w:hAnsi="Cambria"/>
          <w:b/>
          <w:color w:val="000000" w:themeColor="text1"/>
          <w:sz w:val="28"/>
          <w:szCs w:val="28"/>
        </w:rPr>
        <w:t xml:space="preserve">and information contained in public civil </w:t>
      </w:r>
      <w:r w:rsidRPr="00060F13">
        <w:rPr>
          <w:rFonts w:ascii="Cambria" w:hAnsi="Cambria"/>
          <w:b/>
          <w:color w:val="000000" w:themeColor="text1"/>
          <w:sz w:val="28"/>
          <w:szCs w:val="28"/>
        </w:rPr>
        <w:t xml:space="preserve">court records. </w:t>
      </w:r>
      <w:r w:rsidRPr="00060F13">
        <w:rPr>
          <w:rFonts w:ascii="Cambria" w:hAnsi="Cambria"/>
          <w:color w:val="000000" w:themeColor="text1"/>
          <w:sz w:val="28"/>
          <w:szCs w:val="28"/>
        </w:rPr>
        <w:t xml:space="preserve"> </w:t>
      </w:r>
      <w:r w:rsidRPr="00060F13" w:rsidR="00297397">
        <w:rPr>
          <w:rFonts w:ascii="Cambria" w:hAnsi="Cambria"/>
          <w:color w:val="000000" w:themeColor="text1"/>
          <w:sz w:val="28"/>
          <w:szCs w:val="28"/>
        </w:rPr>
        <w:t>T</w:t>
      </w:r>
      <w:r w:rsidRPr="00060F13">
        <w:rPr>
          <w:rFonts w:ascii="Cambria" w:hAnsi="Cambria"/>
          <w:color w:val="000000" w:themeColor="text1"/>
          <w:sz w:val="28"/>
          <w:szCs w:val="28"/>
        </w:rPr>
        <w:t xml:space="preserve">he </w:t>
      </w:r>
      <w:r w:rsidRPr="00060F13" w:rsidR="003C25F1">
        <w:rPr>
          <w:rFonts w:ascii="Cambria" w:hAnsi="Cambria"/>
          <w:color w:val="000000" w:themeColor="text1"/>
          <w:sz w:val="28"/>
          <w:szCs w:val="28"/>
        </w:rPr>
        <w:t xml:space="preserve">documents, </w:t>
      </w:r>
      <w:r w:rsidRPr="00060F13" w:rsidR="004855CE">
        <w:rPr>
          <w:rFonts w:ascii="Cambria" w:hAnsi="Cambria"/>
          <w:color w:val="000000" w:themeColor="text1"/>
          <w:sz w:val="28"/>
          <w:szCs w:val="28"/>
        </w:rPr>
        <w:t xml:space="preserve">data, </w:t>
      </w:r>
      <w:r w:rsidRPr="00060F13" w:rsidR="000C3C9F">
        <w:rPr>
          <w:rFonts w:ascii="Cambria" w:hAnsi="Cambria"/>
          <w:color w:val="000000" w:themeColor="text1"/>
          <w:sz w:val="28"/>
          <w:szCs w:val="28"/>
        </w:rPr>
        <w:t xml:space="preserve">and </w:t>
      </w:r>
      <w:r w:rsidRPr="00060F13" w:rsidR="007C3D69">
        <w:rPr>
          <w:rFonts w:ascii="Cambria" w:hAnsi="Cambria"/>
          <w:color w:val="000000" w:themeColor="text1"/>
          <w:sz w:val="28"/>
          <w:szCs w:val="28"/>
        </w:rPr>
        <w:t xml:space="preserve">information </w:t>
      </w:r>
      <w:r w:rsidRPr="00060F13">
        <w:rPr>
          <w:rFonts w:ascii="Cambria" w:hAnsi="Cambria"/>
          <w:color w:val="000000" w:themeColor="text1"/>
          <w:sz w:val="28"/>
          <w:szCs w:val="28"/>
        </w:rPr>
        <w:t>listed below</w:t>
      </w:r>
      <w:r w:rsidRPr="00060F13" w:rsidR="003C25F1">
        <w:rPr>
          <w:rFonts w:ascii="Cambria" w:hAnsi="Cambria"/>
          <w:color w:val="000000" w:themeColor="text1"/>
          <w:sz w:val="28"/>
          <w:szCs w:val="28"/>
        </w:rPr>
        <w:t xml:space="preserve">, when filed in civil cases, </w:t>
      </w:r>
      <w:r w:rsidRPr="00060F13" w:rsidR="006D576A">
        <w:rPr>
          <w:rFonts w:ascii="Cambria" w:hAnsi="Cambria"/>
          <w:color w:val="000000" w:themeColor="text1"/>
          <w:sz w:val="28"/>
          <w:szCs w:val="28"/>
        </w:rPr>
        <w:t xml:space="preserve"> </w:t>
      </w:r>
      <w:r w:rsidRPr="00060F13" w:rsidR="000C3C9F">
        <w:rPr>
          <w:rFonts w:ascii="Cambria" w:hAnsi="Cambria"/>
          <w:color w:val="000000" w:themeColor="text1"/>
          <w:sz w:val="28"/>
          <w:szCs w:val="28"/>
        </w:rPr>
        <w:t xml:space="preserve">are </w:t>
      </w:r>
      <w:r w:rsidRPr="00060F13">
        <w:rPr>
          <w:rFonts w:ascii="Cambria" w:hAnsi="Cambria"/>
          <w:color w:val="000000" w:themeColor="text1"/>
          <w:sz w:val="28"/>
          <w:szCs w:val="28"/>
        </w:rPr>
        <w:t xml:space="preserve">nonpublic, </w:t>
      </w:r>
      <w:r w:rsidRPr="00060F13" w:rsidR="000154D2">
        <w:rPr>
          <w:rFonts w:ascii="Cambria" w:hAnsi="Cambria"/>
          <w:color w:val="000000" w:themeColor="text1"/>
          <w:sz w:val="28"/>
          <w:szCs w:val="28"/>
        </w:rPr>
        <w:t xml:space="preserve">except as </w:t>
      </w:r>
      <w:r w:rsidRPr="00060F13" w:rsidR="000C3C9F">
        <w:rPr>
          <w:rFonts w:ascii="Cambria" w:hAnsi="Cambria"/>
          <w:color w:val="000000" w:themeColor="text1"/>
          <w:sz w:val="28"/>
          <w:szCs w:val="28"/>
        </w:rPr>
        <w:t xml:space="preserve">otherwise </w:t>
      </w:r>
      <w:r w:rsidRPr="00060F13" w:rsidR="000154D2">
        <w:rPr>
          <w:rFonts w:ascii="Cambria" w:hAnsi="Cambria"/>
          <w:color w:val="000000" w:themeColor="text1"/>
          <w:sz w:val="28"/>
          <w:szCs w:val="28"/>
        </w:rPr>
        <w:t>provided</w:t>
      </w:r>
      <w:r w:rsidRPr="00060F13">
        <w:rPr>
          <w:rFonts w:ascii="Cambria" w:hAnsi="Cambria"/>
          <w:color w:val="000000" w:themeColor="text1"/>
          <w:sz w:val="28"/>
          <w:szCs w:val="28"/>
        </w:rPr>
        <w:t xml:space="preserve"> by law</w:t>
      </w:r>
      <w:r w:rsidRPr="00060F13" w:rsidR="000C3C9F">
        <w:rPr>
          <w:rFonts w:ascii="Cambria" w:hAnsi="Cambria"/>
          <w:color w:val="000000" w:themeColor="text1"/>
          <w:sz w:val="28"/>
          <w:szCs w:val="28"/>
        </w:rPr>
        <w:t xml:space="preserve"> or specific court order</w:t>
      </w:r>
      <w:r w:rsidRPr="00060F13">
        <w:rPr>
          <w:rFonts w:ascii="Cambria" w:hAnsi="Cambria"/>
          <w:color w:val="000000" w:themeColor="text1"/>
          <w:sz w:val="28"/>
          <w:szCs w:val="28"/>
        </w:rPr>
        <w:t>.</w:t>
      </w:r>
    </w:p>
    <w:p w:rsidR="00301050" w:rsidRPr="00060F13" w:rsidP="00D2456A">
      <w:pPr>
        <w:pStyle w:val="NormalWeb"/>
        <w:tabs>
          <w:tab w:val="left" w:pos="630"/>
        </w:tabs>
        <w:adjustRightInd w:val="0"/>
        <w:snapToGrid w:val="0"/>
        <w:spacing w:before="0" w:beforeAutospacing="0" w:after="0" w:afterAutospacing="0"/>
        <w:ind w:left="994"/>
        <w:rPr>
          <w:rFonts w:ascii="Cambria" w:hAnsi="Cambria"/>
          <w:strike/>
          <w:sz w:val="28"/>
          <w:szCs w:val="28"/>
        </w:rPr>
      </w:pPr>
    </w:p>
    <w:p w:rsidR="00CF0F00" w:rsidRPr="00060F13" w:rsidP="00D2456A">
      <w:pPr>
        <w:pStyle w:val="Default"/>
        <w:snapToGrid w:val="0"/>
        <w:ind w:firstLine="720"/>
        <w:jc w:val="both"/>
        <w:rPr>
          <w:rFonts w:ascii="Cambria" w:hAnsi="Cambria"/>
          <w:sz w:val="28"/>
          <w:szCs w:val="28"/>
        </w:rPr>
      </w:pPr>
      <w:r w:rsidRPr="00060F13">
        <w:rPr>
          <w:rFonts w:ascii="Cambria" w:hAnsi="Cambria"/>
          <w:sz w:val="28"/>
          <w:szCs w:val="28"/>
        </w:rPr>
        <w:t xml:space="preserve">(1) </w:t>
      </w:r>
      <w:r w:rsidRPr="00060F13">
        <w:rPr>
          <w:rFonts w:ascii="Cambria" w:hAnsi="Cambria"/>
          <w:sz w:val="28"/>
          <w:szCs w:val="28"/>
        </w:rPr>
        <w:tab/>
      </w:r>
      <w:r w:rsidRPr="00060F13" w:rsidR="007C3D69">
        <w:rPr>
          <w:rFonts w:ascii="Cambria" w:hAnsi="Cambria"/>
          <w:sz w:val="28"/>
          <w:szCs w:val="28"/>
        </w:rPr>
        <w:t>Full n</w:t>
      </w:r>
      <w:r w:rsidRPr="00060F13">
        <w:rPr>
          <w:rFonts w:ascii="Cambria" w:hAnsi="Cambria"/>
          <w:sz w:val="28"/>
          <w:szCs w:val="28"/>
        </w:rPr>
        <w:t>ames of minors;</w:t>
      </w:r>
    </w:p>
    <w:p w:rsidR="00CF0F00" w:rsidRPr="00060F13" w:rsidP="00D2456A">
      <w:pPr>
        <w:pStyle w:val="Default"/>
        <w:snapToGrid w:val="0"/>
        <w:ind w:left="720" w:firstLine="720"/>
        <w:jc w:val="both"/>
        <w:rPr>
          <w:rFonts w:ascii="Cambria" w:hAnsi="Cambria"/>
          <w:color w:val="auto"/>
          <w:sz w:val="28"/>
          <w:szCs w:val="28"/>
        </w:rPr>
      </w:pPr>
    </w:p>
    <w:p w:rsidR="00CF0F00" w:rsidRPr="00060F13" w:rsidP="00D2456A">
      <w:pPr>
        <w:pStyle w:val="NormalWeb"/>
        <w:tabs>
          <w:tab w:val="left" w:pos="630"/>
        </w:tabs>
        <w:adjustRightInd w:val="0"/>
        <w:snapToGrid w:val="0"/>
        <w:spacing w:before="0" w:beforeAutospacing="0" w:after="0" w:afterAutospacing="0"/>
        <w:ind w:firstLine="720"/>
        <w:jc w:val="both"/>
        <w:rPr>
          <w:rFonts w:ascii="Cambria" w:hAnsi="Cambria"/>
          <w:sz w:val="28"/>
          <w:szCs w:val="28"/>
        </w:rPr>
      </w:pPr>
      <w:r w:rsidRPr="00060F13">
        <w:rPr>
          <w:rFonts w:ascii="Cambria" w:hAnsi="Cambria"/>
          <w:sz w:val="28"/>
          <w:szCs w:val="28"/>
        </w:rPr>
        <w:t>(2)</w:t>
      </w:r>
      <w:r w:rsidRPr="00060F13" w:rsidR="00301050">
        <w:rPr>
          <w:rFonts w:ascii="Cambria" w:hAnsi="Cambria"/>
          <w:sz w:val="28"/>
          <w:szCs w:val="28"/>
        </w:rPr>
        <w:tab/>
      </w:r>
      <w:r w:rsidRPr="00060F13">
        <w:rPr>
          <w:rFonts w:ascii="Cambria" w:hAnsi="Cambria"/>
          <w:sz w:val="28"/>
          <w:szCs w:val="28"/>
        </w:rPr>
        <w:t>Personally</w:t>
      </w:r>
      <w:r w:rsidRPr="00060F13">
        <w:rPr>
          <w:rFonts w:ascii="Cambria" w:hAnsi="Cambria"/>
          <w:sz w:val="28"/>
          <w:szCs w:val="28"/>
        </w:rPr>
        <w:t xml:space="preserve"> identif</w:t>
      </w:r>
      <w:r w:rsidRPr="00060F13" w:rsidR="005C3D26">
        <w:rPr>
          <w:rFonts w:ascii="Cambria" w:hAnsi="Cambria"/>
          <w:sz w:val="28"/>
          <w:szCs w:val="28"/>
        </w:rPr>
        <w:t>ying</w:t>
      </w:r>
      <w:r w:rsidRPr="00060F13">
        <w:rPr>
          <w:rFonts w:ascii="Cambria" w:hAnsi="Cambria"/>
          <w:sz w:val="28"/>
          <w:szCs w:val="28"/>
        </w:rPr>
        <w:t xml:space="preserve"> information, including, but not limited to:</w:t>
      </w:r>
    </w:p>
    <w:p w:rsidR="00CF0F00" w:rsidRPr="00060F13" w:rsidP="00D2456A">
      <w:pPr>
        <w:pStyle w:val="NormalWeb"/>
        <w:tabs>
          <w:tab w:val="left" w:pos="630"/>
        </w:tabs>
        <w:adjustRightInd w:val="0"/>
        <w:snapToGrid w:val="0"/>
        <w:spacing w:before="0" w:beforeAutospacing="0" w:after="0" w:afterAutospacing="0"/>
        <w:ind w:left="2160"/>
        <w:jc w:val="both"/>
        <w:rPr>
          <w:rFonts w:ascii="Cambria" w:hAnsi="Cambria"/>
          <w:sz w:val="28"/>
          <w:szCs w:val="28"/>
        </w:rPr>
      </w:pPr>
    </w:p>
    <w:p w:rsidR="00CF0F00" w:rsidRPr="00060F13" w:rsidP="00D2456A">
      <w:pPr>
        <w:pStyle w:val="NormalWeb"/>
        <w:tabs>
          <w:tab w:val="left" w:pos="630"/>
        </w:tabs>
        <w:adjustRightInd w:val="0"/>
        <w:snapToGrid w:val="0"/>
        <w:spacing w:before="0" w:beforeAutospacing="0" w:after="0" w:afterAutospacing="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a</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 xml:space="preserve">Residence addresses; </w:t>
      </w:r>
    </w:p>
    <w:p w:rsidR="00D2456A" w:rsidRPr="00060F13" w:rsidP="00D2456A">
      <w:pPr>
        <w:pStyle w:val="NormalWeb"/>
        <w:tabs>
          <w:tab w:val="left" w:pos="630"/>
        </w:tabs>
        <w:adjustRightInd w:val="0"/>
        <w:snapToGrid w:val="0"/>
        <w:spacing w:before="0" w:beforeAutospacing="0" w:after="0" w:afterAutospacing="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b</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 xml:space="preserve">Telephone numbers; </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c</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 xml:space="preserve">Personal </w:t>
      </w:r>
      <w:r w:rsidRPr="00060F13" w:rsidR="00D34AA0">
        <w:rPr>
          <w:rFonts w:ascii="Cambria" w:hAnsi="Cambria"/>
          <w:sz w:val="28"/>
          <w:szCs w:val="28"/>
        </w:rPr>
        <w:t xml:space="preserve">and business </w:t>
      </w:r>
      <w:r w:rsidRPr="00060F13">
        <w:rPr>
          <w:rFonts w:ascii="Cambria" w:hAnsi="Cambria"/>
          <w:sz w:val="28"/>
          <w:szCs w:val="28"/>
        </w:rPr>
        <w:t>email addresses and other electronic addresses;</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d</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Financial account numbers or statements, such as those that identify loans, bank accounts, mortgages, investment accounts, credit card numbers, personal identification numbers, or similar numerical identifiers;</w:t>
      </w:r>
      <w:r w:rsidRPr="00060F13" w:rsidR="007C3D69">
        <w:rPr>
          <w:rFonts w:ascii="Cambria" w:hAnsi="Cambria"/>
          <w:sz w:val="28"/>
          <w:szCs w:val="28"/>
        </w:rPr>
        <w:t xml:space="preserve"> </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e</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 xml:space="preserve">Driver’s license numbers; </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f</w:t>
      </w:r>
      <w:r w:rsidRPr="00060F13">
        <w:rPr>
          <w:rFonts w:ascii="Cambria" w:hAnsi="Cambria"/>
          <w:sz w:val="28"/>
          <w:szCs w:val="28"/>
        </w:rPr>
        <w:t>)</w:t>
      </w:r>
      <w:r w:rsidRPr="00060F13">
        <w:rPr>
          <w:rFonts w:ascii="Cambria" w:hAnsi="Cambria"/>
          <w:sz w:val="28"/>
          <w:szCs w:val="28"/>
        </w:rPr>
        <w:tab/>
      </w:r>
      <w:r w:rsidRPr="00060F13">
        <w:rPr>
          <w:rFonts w:ascii="Cambria" w:hAnsi="Cambria"/>
          <w:sz w:val="28"/>
          <w:szCs w:val="28"/>
        </w:rPr>
        <w:t xml:space="preserve">Other personal identification numbers, such as passport numbers and state identification numbers; </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CF0F0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g</w:t>
      </w:r>
      <w:r w:rsidRPr="00060F13">
        <w:rPr>
          <w:rFonts w:ascii="Cambria" w:hAnsi="Cambria"/>
          <w:sz w:val="28"/>
          <w:szCs w:val="28"/>
        </w:rPr>
        <w:t>)</w:t>
      </w:r>
      <w:r w:rsidRPr="00060F13">
        <w:rPr>
          <w:rFonts w:ascii="Cambria" w:hAnsi="Cambria"/>
          <w:sz w:val="28"/>
          <w:szCs w:val="28"/>
        </w:rPr>
        <w:tab/>
      </w:r>
      <w:r w:rsidRPr="00060F13" w:rsidR="006F6EE0">
        <w:rPr>
          <w:rFonts w:ascii="Cambria" w:hAnsi="Cambria"/>
          <w:sz w:val="28"/>
          <w:szCs w:val="28"/>
        </w:rPr>
        <w:t>Date</w:t>
      </w:r>
      <w:r w:rsidRPr="00060F13" w:rsidR="007C3D69">
        <w:rPr>
          <w:rFonts w:ascii="Cambria" w:hAnsi="Cambria"/>
          <w:sz w:val="28"/>
          <w:szCs w:val="28"/>
        </w:rPr>
        <w:t>s</w:t>
      </w:r>
      <w:r w:rsidRPr="00060F13" w:rsidR="006F6EE0">
        <w:rPr>
          <w:rFonts w:ascii="Cambria" w:hAnsi="Cambria"/>
          <w:sz w:val="28"/>
          <w:szCs w:val="28"/>
        </w:rPr>
        <w:t xml:space="preserve"> of birth;</w:t>
      </w:r>
      <w:r w:rsidRPr="00060F13" w:rsidR="003E6311">
        <w:rPr>
          <w:rFonts w:ascii="Cambria" w:hAnsi="Cambria"/>
          <w:sz w:val="28"/>
          <w:szCs w:val="28"/>
        </w:rPr>
        <w:t xml:space="preserve"> and</w:t>
      </w:r>
    </w:p>
    <w:p w:rsidR="00D2456A" w:rsidRPr="00060F13" w:rsidP="00D2456A">
      <w:pPr>
        <w:pStyle w:val="ListParagraph"/>
        <w:autoSpaceDE w:val="0"/>
        <w:autoSpaceDN w:val="0"/>
        <w:adjustRightInd w:val="0"/>
        <w:snapToGrid w:val="0"/>
        <w:ind w:left="1440"/>
        <w:jc w:val="both"/>
        <w:rPr>
          <w:rFonts w:ascii="Cambria" w:hAnsi="Cambria"/>
          <w:sz w:val="28"/>
          <w:szCs w:val="28"/>
        </w:rPr>
      </w:pPr>
    </w:p>
    <w:p w:rsidR="00181960" w:rsidRPr="00060F13" w:rsidP="00D2456A">
      <w:pPr>
        <w:pStyle w:val="ListParagraph"/>
        <w:autoSpaceDE w:val="0"/>
        <w:autoSpaceDN w:val="0"/>
        <w:adjustRightInd w:val="0"/>
        <w:snapToGrid w:val="0"/>
        <w:ind w:left="1440"/>
        <w:jc w:val="both"/>
        <w:rPr>
          <w:rFonts w:ascii="Cambria" w:hAnsi="Cambria"/>
          <w:sz w:val="28"/>
          <w:szCs w:val="28"/>
        </w:rPr>
      </w:pPr>
      <w:r w:rsidRPr="00060F13">
        <w:rPr>
          <w:rFonts w:ascii="Cambria" w:hAnsi="Cambria"/>
          <w:sz w:val="28"/>
          <w:szCs w:val="28"/>
        </w:rPr>
        <w:t>(</w:t>
      </w:r>
      <w:r w:rsidRPr="00060F13" w:rsidR="00D2456A">
        <w:rPr>
          <w:rFonts w:ascii="Cambria" w:hAnsi="Cambria"/>
          <w:sz w:val="28"/>
          <w:szCs w:val="28"/>
        </w:rPr>
        <w:t>h</w:t>
      </w:r>
      <w:r w:rsidRPr="00060F13">
        <w:rPr>
          <w:rFonts w:ascii="Cambria" w:hAnsi="Cambria"/>
          <w:sz w:val="28"/>
          <w:szCs w:val="28"/>
        </w:rPr>
        <w:t>)</w:t>
      </w:r>
      <w:r w:rsidRPr="00060F13">
        <w:rPr>
          <w:rFonts w:ascii="Cambria" w:hAnsi="Cambria"/>
          <w:sz w:val="28"/>
          <w:szCs w:val="28"/>
        </w:rPr>
        <w:tab/>
      </w:r>
      <w:r w:rsidRPr="00060F13" w:rsidR="00CF0F00">
        <w:rPr>
          <w:rFonts w:ascii="Cambria" w:hAnsi="Cambria"/>
          <w:sz w:val="28"/>
          <w:szCs w:val="28"/>
        </w:rPr>
        <w:t>DNA-identifying data or information</w:t>
      </w:r>
      <w:r w:rsidRPr="00060F13" w:rsidR="00024B34">
        <w:rPr>
          <w:rFonts w:ascii="Cambria" w:hAnsi="Cambria"/>
          <w:sz w:val="28"/>
          <w:szCs w:val="28"/>
        </w:rPr>
        <w:t>;</w:t>
      </w:r>
    </w:p>
    <w:p w:rsidR="00CF0F00" w:rsidRPr="00060F13" w:rsidP="00D2456A">
      <w:pPr>
        <w:autoSpaceDE w:val="0"/>
        <w:autoSpaceDN w:val="0"/>
        <w:adjustRightInd w:val="0"/>
        <w:snapToGrid w:val="0"/>
        <w:jc w:val="both"/>
        <w:rPr>
          <w:rFonts w:ascii="Cambria" w:hAnsi="Cambria"/>
          <w:sz w:val="28"/>
          <w:szCs w:val="28"/>
        </w:rPr>
      </w:pPr>
    </w:p>
    <w:p w:rsidR="00CF0F00" w:rsidRPr="00060F13" w:rsidP="00D2456A">
      <w:pPr>
        <w:autoSpaceDE w:val="0"/>
        <w:autoSpaceDN w:val="0"/>
        <w:adjustRightInd w:val="0"/>
        <w:snapToGrid w:val="0"/>
        <w:ind w:left="720"/>
        <w:jc w:val="both"/>
        <w:rPr>
          <w:rFonts w:ascii="Cambria" w:hAnsi="Cambria"/>
          <w:sz w:val="28"/>
          <w:szCs w:val="28"/>
        </w:rPr>
      </w:pPr>
      <w:r w:rsidRPr="00060F13">
        <w:rPr>
          <w:rFonts w:ascii="Cambria" w:hAnsi="Cambria"/>
          <w:sz w:val="28"/>
          <w:szCs w:val="28"/>
        </w:rPr>
        <w:t>(3)</w:t>
      </w:r>
      <w:r w:rsidRPr="00060F13">
        <w:rPr>
          <w:rFonts w:ascii="Cambria" w:hAnsi="Cambria"/>
          <w:sz w:val="28"/>
          <w:szCs w:val="28"/>
        </w:rPr>
        <w:tab/>
        <w:t xml:space="preserve">Disability accommodation requests; </w:t>
      </w:r>
    </w:p>
    <w:p w:rsidR="00CF0F00" w:rsidRPr="00060F13" w:rsidP="00D2456A">
      <w:pPr>
        <w:autoSpaceDE w:val="0"/>
        <w:autoSpaceDN w:val="0"/>
        <w:adjustRightInd w:val="0"/>
        <w:snapToGrid w:val="0"/>
        <w:ind w:left="720"/>
        <w:jc w:val="both"/>
        <w:rPr>
          <w:rFonts w:ascii="Cambria" w:hAnsi="Cambria"/>
          <w:sz w:val="28"/>
          <w:szCs w:val="28"/>
        </w:rPr>
      </w:pPr>
    </w:p>
    <w:p w:rsidR="00CF0F00" w:rsidRPr="00060F13" w:rsidP="00D2456A">
      <w:pPr>
        <w:autoSpaceDE w:val="0"/>
        <w:autoSpaceDN w:val="0"/>
        <w:adjustRightInd w:val="0"/>
        <w:snapToGrid w:val="0"/>
        <w:ind w:left="720"/>
        <w:jc w:val="both"/>
        <w:rPr>
          <w:rFonts w:ascii="Cambria" w:hAnsi="Cambria"/>
          <w:sz w:val="28"/>
          <w:szCs w:val="28"/>
        </w:rPr>
      </w:pPr>
      <w:r w:rsidRPr="00060F13">
        <w:rPr>
          <w:rFonts w:ascii="Cambria" w:hAnsi="Cambria"/>
          <w:sz w:val="28"/>
          <w:szCs w:val="28"/>
        </w:rPr>
        <w:t xml:space="preserve">(4) </w:t>
      </w:r>
      <w:r w:rsidRPr="00060F13">
        <w:rPr>
          <w:rFonts w:ascii="Cambria" w:hAnsi="Cambria"/>
          <w:sz w:val="28"/>
          <w:szCs w:val="28"/>
        </w:rPr>
        <w:tab/>
      </w:r>
      <w:r w:rsidRPr="00060F13" w:rsidR="0036707E">
        <w:rPr>
          <w:rFonts w:ascii="Cambria" w:hAnsi="Cambria"/>
          <w:sz w:val="28"/>
          <w:szCs w:val="28"/>
        </w:rPr>
        <w:t>I</w:t>
      </w:r>
      <w:r w:rsidRPr="00060F13">
        <w:rPr>
          <w:rFonts w:ascii="Cambria" w:hAnsi="Cambria"/>
          <w:sz w:val="28"/>
          <w:szCs w:val="28"/>
        </w:rPr>
        <w:t xml:space="preserve">mages of minors and </w:t>
      </w:r>
      <w:r w:rsidRPr="00060F13" w:rsidR="007C3D69">
        <w:rPr>
          <w:rFonts w:ascii="Cambria" w:hAnsi="Cambria"/>
          <w:sz w:val="28"/>
          <w:szCs w:val="28"/>
        </w:rPr>
        <w:t xml:space="preserve">of </w:t>
      </w:r>
      <w:r w:rsidRPr="00060F13">
        <w:rPr>
          <w:rFonts w:ascii="Cambria" w:hAnsi="Cambria"/>
          <w:sz w:val="28"/>
          <w:szCs w:val="28"/>
        </w:rPr>
        <w:t xml:space="preserve">persons of any age subject to guardianship, conservatorship, or mental health commitment proceedings; </w:t>
      </w:r>
    </w:p>
    <w:p w:rsidR="00CF0F00" w:rsidRPr="00060F13" w:rsidP="00D2456A">
      <w:pPr>
        <w:autoSpaceDE w:val="0"/>
        <w:autoSpaceDN w:val="0"/>
        <w:adjustRightInd w:val="0"/>
        <w:snapToGrid w:val="0"/>
        <w:ind w:left="720"/>
        <w:jc w:val="both"/>
        <w:rPr>
          <w:rFonts w:ascii="Cambria" w:hAnsi="Cambria"/>
          <w:sz w:val="28"/>
          <w:szCs w:val="28"/>
        </w:rPr>
      </w:pPr>
    </w:p>
    <w:p w:rsidR="00CF0F00" w:rsidRPr="00060F13" w:rsidP="00D2456A">
      <w:pPr>
        <w:autoSpaceDE w:val="0"/>
        <w:autoSpaceDN w:val="0"/>
        <w:adjustRightInd w:val="0"/>
        <w:snapToGrid w:val="0"/>
        <w:ind w:left="720"/>
        <w:jc w:val="both"/>
        <w:rPr>
          <w:rFonts w:ascii="Cambria" w:hAnsi="Cambria"/>
          <w:sz w:val="28"/>
          <w:szCs w:val="28"/>
        </w:rPr>
      </w:pPr>
      <w:r w:rsidRPr="00060F13">
        <w:rPr>
          <w:rFonts w:ascii="Cambria" w:hAnsi="Cambria"/>
          <w:sz w:val="28"/>
          <w:szCs w:val="28"/>
        </w:rPr>
        <w:t>(5)</w:t>
      </w:r>
      <w:r w:rsidRPr="00060F13">
        <w:rPr>
          <w:rFonts w:ascii="Cambria" w:hAnsi="Cambria"/>
          <w:sz w:val="28"/>
          <w:szCs w:val="28"/>
        </w:rPr>
        <w:tab/>
      </w:r>
      <w:r w:rsidRPr="00060F13" w:rsidR="0036707E">
        <w:rPr>
          <w:rFonts w:ascii="Cambria" w:hAnsi="Cambria"/>
          <w:sz w:val="28"/>
          <w:szCs w:val="28"/>
        </w:rPr>
        <w:t>I</w:t>
      </w:r>
      <w:r w:rsidRPr="00060F13">
        <w:rPr>
          <w:rFonts w:ascii="Cambria" w:hAnsi="Cambria"/>
          <w:sz w:val="28"/>
          <w:szCs w:val="28"/>
        </w:rPr>
        <w:t xml:space="preserve">mages depicting nudity or sexual acts, or sexual contact; </w:t>
      </w:r>
    </w:p>
    <w:p w:rsidR="00CF0F00" w:rsidRPr="00060F13" w:rsidP="00D2456A">
      <w:pPr>
        <w:autoSpaceDE w:val="0"/>
        <w:autoSpaceDN w:val="0"/>
        <w:adjustRightInd w:val="0"/>
        <w:snapToGrid w:val="0"/>
        <w:ind w:left="720"/>
        <w:jc w:val="both"/>
        <w:rPr>
          <w:rFonts w:ascii="Cambria" w:hAnsi="Cambria"/>
          <w:sz w:val="28"/>
          <w:szCs w:val="28"/>
        </w:rPr>
      </w:pPr>
    </w:p>
    <w:p w:rsidR="00CF0F00" w:rsidRPr="00060F13" w:rsidP="00D2456A">
      <w:pPr>
        <w:autoSpaceDE w:val="0"/>
        <w:autoSpaceDN w:val="0"/>
        <w:adjustRightInd w:val="0"/>
        <w:snapToGrid w:val="0"/>
        <w:ind w:left="720"/>
        <w:jc w:val="both"/>
        <w:rPr>
          <w:rFonts w:ascii="Cambria" w:hAnsi="Cambria"/>
          <w:sz w:val="28"/>
          <w:szCs w:val="28"/>
        </w:rPr>
      </w:pPr>
      <w:r w:rsidRPr="00060F13">
        <w:rPr>
          <w:rFonts w:ascii="Cambria" w:hAnsi="Cambria"/>
          <w:sz w:val="28"/>
          <w:szCs w:val="28"/>
        </w:rPr>
        <w:t>(6)</w:t>
      </w:r>
      <w:r w:rsidRPr="00060F13">
        <w:rPr>
          <w:rFonts w:ascii="Cambria" w:hAnsi="Cambria"/>
          <w:sz w:val="28"/>
          <w:szCs w:val="28"/>
        </w:rPr>
        <w:tab/>
        <w:t>Immigration and visa documents and any related work authorizations;</w:t>
      </w:r>
      <w:r w:rsidRPr="00060F13" w:rsidR="000107C6">
        <w:rPr>
          <w:rFonts w:ascii="Cambria" w:hAnsi="Cambria"/>
          <w:sz w:val="28"/>
          <w:szCs w:val="28"/>
        </w:rPr>
        <w:t xml:space="preserve"> </w:t>
      </w:r>
      <w:r w:rsidRPr="00060F13" w:rsidR="00C3717C">
        <w:rPr>
          <w:rFonts w:ascii="Cambria" w:hAnsi="Cambria"/>
          <w:sz w:val="28"/>
          <w:szCs w:val="28"/>
        </w:rPr>
        <w:t>and</w:t>
      </w:r>
    </w:p>
    <w:p w:rsidR="00CF0F00" w:rsidRPr="00060F13" w:rsidP="00D2456A">
      <w:pPr>
        <w:autoSpaceDE w:val="0"/>
        <w:autoSpaceDN w:val="0"/>
        <w:adjustRightInd w:val="0"/>
        <w:snapToGrid w:val="0"/>
        <w:ind w:left="720"/>
        <w:jc w:val="both"/>
        <w:rPr>
          <w:rFonts w:ascii="Cambria" w:hAnsi="Cambria"/>
          <w:sz w:val="28"/>
          <w:szCs w:val="28"/>
        </w:rPr>
      </w:pPr>
    </w:p>
    <w:p w:rsidR="006714F0" w:rsidRPr="00060F13" w:rsidP="00D2456A">
      <w:pPr>
        <w:autoSpaceDE w:val="0"/>
        <w:autoSpaceDN w:val="0"/>
        <w:adjustRightInd w:val="0"/>
        <w:snapToGrid w:val="0"/>
        <w:ind w:left="720"/>
        <w:jc w:val="both"/>
        <w:rPr>
          <w:rFonts w:ascii="Cambria" w:hAnsi="Cambria"/>
          <w:sz w:val="28"/>
          <w:szCs w:val="28"/>
        </w:rPr>
      </w:pPr>
      <w:r w:rsidRPr="00060F13">
        <w:rPr>
          <w:rFonts w:ascii="Cambria" w:hAnsi="Cambria"/>
          <w:sz w:val="28"/>
          <w:szCs w:val="28"/>
        </w:rPr>
        <w:t>(</w:t>
      </w:r>
      <w:r w:rsidRPr="00060F13" w:rsidR="00AE67B9">
        <w:rPr>
          <w:rFonts w:ascii="Cambria" w:hAnsi="Cambria"/>
          <w:sz w:val="28"/>
          <w:szCs w:val="28"/>
        </w:rPr>
        <w:t>7</w:t>
      </w:r>
      <w:r w:rsidRPr="00060F13">
        <w:rPr>
          <w:rFonts w:ascii="Cambria" w:hAnsi="Cambria"/>
          <w:sz w:val="28"/>
          <w:szCs w:val="28"/>
        </w:rPr>
        <w:t>)</w:t>
      </w:r>
      <w:r w:rsidRPr="00060F13" w:rsidR="00800DA2">
        <w:rPr>
          <w:rFonts w:ascii="Cambria" w:hAnsi="Cambria"/>
          <w:sz w:val="28"/>
          <w:szCs w:val="28"/>
        </w:rPr>
        <w:tab/>
      </w:r>
      <w:r w:rsidRPr="00060F13">
        <w:rPr>
          <w:rFonts w:ascii="Cambria" w:hAnsi="Cambria"/>
          <w:sz w:val="28"/>
          <w:szCs w:val="28"/>
        </w:rPr>
        <w:t>Personal financial documents</w:t>
      </w:r>
      <w:r w:rsidRPr="00060F13" w:rsidR="007C3D69">
        <w:rPr>
          <w:rFonts w:ascii="Cambria" w:hAnsi="Cambria"/>
          <w:sz w:val="28"/>
          <w:szCs w:val="28"/>
        </w:rPr>
        <w:t xml:space="preserve"> including, but not limited</w:t>
      </w:r>
      <w:r w:rsidRPr="00060F13" w:rsidR="00024B34">
        <w:rPr>
          <w:rFonts w:ascii="Cambria" w:hAnsi="Cambria"/>
          <w:sz w:val="28"/>
          <w:szCs w:val="28"/>
        </w:rPr>
        <w:t xml:space="preserve"> to</w:t>
      </w:r>
      <w:r w:rsidRPr="00060F13" w:rsidR="007C3D69">
        <w:rPr>
          <w:rFonts w:ascii="Cambria" w:hAnsi="Cambria"/>
          <w:sz w:val="28"/>
          <w:szCs w:val="28"/>
        </w:rPr>
        <w:t>, financial statements, tax documents including W-2s, paystubs, bank statements, account statements, and payment histories</w:t>
      </w:r>
    </w:p>
    <w:p w:rsidR="007F7A01" w:rsidRPr="00060F13" w:rsidP="00D2456A">
      <w:pPr>
        <w:autoSpaceDE w:val="0"/>
        <w:autoSpaceDN w:val="0"/>
        <w:adjustRightInd w:val="0"/>
        <w:snapToGrid w:val="0"/>
        <w:ind w:left="720"/>
        <w:jc w:val="both"/>
        <w:rPr>
          <w:rFonts w:ascii="Cambria" w:hAnsi="Cambria"/>
          <w:sz w:val="28"/>
          <w:szCs w:val="28"/>
        </w:rPr>
      </w:pPr>
    </w:p>
    <w:p w:rsidR="007F7A01" w:rsidRPr="00060F13" w:rsidP="00D2456A">
      <w:pPr>
        <w:pStyle w:val="NormalWeb"/>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(8)</w:t>
      </w:r>
      <w:r w:rsidRPr="00060F13">
        <w:rPr>
          <w:rFonts w:ascii="Cambria" w:hAnsi="Cambria"/>
          <w:color w:val="000000" w:themeColor="text1"/>
          <w:sz w:val="28"/>
          <w:szCs w:val="28"/>
        </w:rPr>
        <w:tab/>
        <w:t xml:space="preserve">Personal health information and medical records including, but not limited to, </w:t>
      </w:r>
      <w:r w:rsidRPr="00060F13" w:rsidR="003E6311">
        <w:rPr>
          <w:rFonts w:ascii="Cambria" w:hAnsi="Cambria"/>
          <w:color w:val="000000" w:themeColor="text1"/>
          <w:sz w:val="28"/>
          <w:szCs w:val="28"/>
        </w:rPr>
        <w:t xml:space="preserve">HIV/AIDS testing information and results, </w:t>
      </w:r>
      <w:r w:rsidRPr="00060F13">
        <w:rPr>
          <w:rFonts w:ascii="Cambria" w:hAnsi="Cambria"/>
          <w:color w:val="000000" w:themeColor="text1"/>
          <w:sz w:val="28"/>
          <w:szCs w:val="28"/>
        </w:rPr>
        <w:t xml:space="preserve">all mental health evaluations and records, forensic evaluations, and substance use evaluations and treatment records; </w:t>
      </w:r>
    </w:p>
    <w:p w:rsidR="007F7A01" w:rsidRPr="00060F13" w:rsidP="00D2456A">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(9) </w:t>
      </w:r>
      <w:r w:rsidRPr="00060F13">
        <w:rPr>
          <w:rFonts w:ascii="Cambria" w:hAnsi="Cambria"/>
          <w:color w:val="000000" w:themeColor="text1"/>
          <w:sz w:val="28"/>
          <w:szCs w:val="28"/>
        </w:rPr>
        <w:tab/>
        <w:t>Psychological, mental health, and intelligence test documents and results;</w:t>
      </w:r>
    </w:p>
    <w:p w:rsidR="007F7A01" w:rsidRPr="00060F13" w:rsidP="00D2456A">
      <w:pPr>
        <w:autoSpaceDE w:val="0"/>
        <w:autoSpaceDN w:val="0"/>
        <w:adjustRightInd w:val="0"/>
        <w:snapToGrid w:val="0"/>
        <w:ind w:left="720"/>
        <w:jc w:val="both"/>
        <w:rPr>
          <w:rFonts w:ascii="Cambria" w:hAnsi="Cambria"/>
          <w:color w:val="000000" w:themeColor="text1"/>
          <w:sz w:val="28"/>
          <w:szCs w:val="28"/>
        </w:rPr>
      </w:pPr>
    </w:p>
    <w:p w:rsidR="007F7A01" w:rsidRPr="00060F13" w:rsidP="00D2456A">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(10) </w:t>
      </w:r>
      <w:r w:rsidRPr="00060F13">
        <w:rPr>
          <w:rFonts w:ascii="Cambria" w:hAnsi="Cambria"/>
          <w:color w:val="000000" w:themeColor="text1"/>
          <w:sz w:val="28"/>
          <w:szCs w:val="28"/>
        </w:rPr>
        <w:tab/>
        <w:t>School and education records, including discipline and scholastic achievement information and data;</w:t>
      </w:r>
    </w:p>
    <w:p w:rsidR="007F7A01" w:rsidRPr="00060F13" w:rsidP="00D2456A">
      <w:pPr>
        <w:autoSpaceDE w:val="0"/>
        <w:autoSpaceDN w:val="0"/>
        <w:adjustRightInd w:val="0"/>
        <w:snapToGrid w:val="0"/>
        <w:ind w:left="720"/>
        <w:jc w:val="both"/>
        <w:rPr>
          <w:rFonts w:ascii="Cambria" w:hAnsi="Cambria"/>
          <w:color w:val="000000" w:themeColor="text1"/>
          <w:sz w:val="28"/>
          <w:szCs w:val="28"/>
        </w:rPr>
      </w:pPr>
    </w:p>
    <w:p w:rsidR="007F7A01" w:rsidRPr="00060F13" w:rsidP="00D2456A">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(11)</w:t>
      </w:r>
      <w:r w:rsidRPr="00060F13">
        <w:rPr>
          <w:rFonts w:ascii="Cambria" w:hAnsi="Cambria"/>
          <w:color w:val="000000" w:themeColor="text1"/>
          <w:sz w:val="28"/>
          <w:szCs w:val="28"/>
        </w:rPr>
        <w:tab/>
        <w:t>Witness subpoenas and subpoenas for documents that extend to privileged or protected documents;</w:t>
      </w:r>
    </w:p>
    <w:p w:rsidR="007F7A01" w:rsidRPr="00060F13" w:rsidP="00D2456A">
      <w:pPr>
        <w:pStyle w:val="NormalWeb"/>
        <w:adjustRightInd w:val="0"/>
        <w:snapToGrid w:val="0"/>
        <w:ind w:left="720"/>
        <w:jc w:val="both"/>
        <w:rPr>
          <w:rFonts w:ascii="Cambria" w:hAnsi="Cambria"/>
          <w:color w:val="000000" w:themeColor="text1"/>
          <w:sz w:val="28"/>
          <w:szCs w:val="28"/>
          <w:shd w:val="clear" w:color="auto" w:fill="FFFFFF"/>
        </w:rPr>
      </w:pPr>
      <w:r w:rsidRPr="00060F13">
        <w:rPr>
          <w:rFonts w:ascii="Cambria" w:hAnsi="Cambria"/>
          <w:color w:val="000000" w:themeColor="text1"/>
          <w:sz w:val="28"/>
          <w:szCs w:val="28"/>
          <w:shd w:val="clear" w:color="auto" w:fill="FFFFFF"/>
        </w:rPr>
        <w:t>(12)</w:t>
      </w:r>
      <w:r w:rsidRPr="00060F13">
        <w:rPr>
          <w:rFonts w:ascii="Cambria" w:hAnsi="Cambria"/>
          <w:color w:val="000000" w:themeColor="text1"/>
          <w:sz w:val="28"/>
          <w:szCs w:val="28"/>
          <w:shd w:val="clear" w:color="auto" w:fill="FFFFFF"/>
        </w:rPr>
        <w:tab/>
        <w:t xml:space="preserve">Indigency affidavits with attachments, except by court order, pursuant to court rule; </w:t>
      </w:r>
    </w:p>
    <w:p w:rsidR="007F7A01" w:rsidRPr="00060F13" w:rsidP="00D2456A">
      <w:pPr>
        <w:pStyle w:val="NormalWeb"/>
        <w:adjustRightInd w:val="0"/>
        <w:snapToGrid w:val="0"/>
        <w:ind w:left="720"/>
        <w:jc w:val="both"/>
        <w:rPr>
          <w:rFonts w:ascii="Cambria" w:hAnsi="Cambria"/>
          <w:color w:val="000000" w:themeColor="text1"/>
          <w:sz w:val="28"/>
          <w:szCs w:val="28"/>
          <w:shd w:val="clear" w:color="auto" w:fill="FFFFFF"/>
        </w:rPr>
      </w:pPr>
      <w:r w:rsidRPr="00060F13">
        <w:rPr>
          <w:rFonts w:ascii="Cambria" w:hAnsi="Cambria"/>
          <w:color w:val="000000" w:themeColor="text1"/>
          <w:sz w:val="28"/>
          <w:szCs w:val="28"/>
          <w:shd w:val="clear" w:color="auto" w:fill="FFFFFF"/>
        </w:rPr>
        <w:t>(13)</w:t>
      </w:r>
      <w:r w:rsidRPr="00060F13">
        <w:rPr>
          <w:rFonts w:ascii="Cambria" w:hAnsi="Cambria"/>
          <w:color w:val="000000" w:themeColor="text1"/>
          <w:sz w:val="28"/>
          <w:szCs w:val="28"/>
          <w:shd w:val="clear" w:color="auto" w:fill="FFFFFF"/>
        </w:rPr>
        <w:tab/>
        <w:t xml:space="preserve">Death certificates; </w:t>
      </w:r>
    </w:p>
    <w:p w:rsidR="007F7A01" w:rsidRPr="00060F13" w:rsidP="00D2456A">
      <w:pPr>
        <w:pStyle w:val="NormalWeb"/>
        <w:adjustRightInd w:val="0"/>
        <w:snapToGrid w:val="0"/>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(14)</w:t>
      </w:r>
      <w:r w:rsidRPr="00060F13">
        <w:rPr>
          <w:rFonts w:ascii="Cambria" w:hAnsi="Cambria"/>
          <w:color w:val="000000" w:themeColor="text1"/>
          <w:sz w:val="28"/>
          <w:szCs w:val="28"/>
        </w:rPr>
        <w:tab/>
      </w:r>
      <w:r w:rsidRPr="00060F13">
        <w:rPr>
          <w:rFonts w:ascii="Cambria" w:hAnsi="Cambria"/>
          <w:color w:val="000000" w:themeColor="text1"/>
          <w:sz w:val="28"/>
          <w:szCs w:val="28"/>
        </w:rPr>
        <w:t>Social Security and employer identification numbers;</w:t>
      </w:r>
    </w:p>
    <w:p w:rsidR="007F7A01" w:rsidRPr="00060F13" w:rsidP="00D2456A">
      <w:pPr>
        <w:pStyle w:val="NormalWeb"/>
        <w:adjustRightInd w:val="0"/>
        <w:snapToGrid w:val="0"/>
        <w:spacing w:after="280" w:afterAutospacing="0"/>
        <w:ind w:left="720"/>
        <w:jc w:val="both"/>
        <w:rPr>
          <w:rFonts w:ascii="Cambria" w:hAnsi="Cambria"/>
          <w:color w:val="000000" w:themeColor="text1"/>
          <w:sz w:val="28"/>
          <w:szCs w:val="28"/>
        </w:rPr>
      </w:pPr>
      <w:r w:rsidRPr="00060F13">
        <w:rPr>
          <w:rFonts w:ascii="Cambria" w:hAnsi="Cambria"/>
          <w:color w:val="000000" w:themeColor="text1"/>
          <w:sz w:val="28"/>
          <w:szCs w:val="28"/>
        </w:rPr>
        <w:t>(15)</w:t>
      </w:r>
      <w:r w:rsidRPr="00060F13">
        <w:rPr>
          <w:rFonts w:ascii="Cambria" w:hAnsi="Cambria"/>
          <w:color w:val="000000" w:themeColor="text1"/>
          <w:sz w:val="28"/>
          <w:szCs w:val="28"/>
        </w:rPr>
        <w:tab/>
      </w:r>
      <w:r w:rsidRPr="00060F13">
        <w:rPr>
          <w:rFonts w:ascii="Cambria" w:hAnsi="Cambria"/>
          <w:color w:val="000000" w:themeColor="text1"/>
          <w:sz w:val="28"/>
          <w:szCs w:val="28"/>
        </w:rPr>
        <w:t xml:space="preserve">Trade </w:t>
      </w:r>
      <w:r w:rsidRPr="00060F13" w:rsidR="00024B34">
        <w:rPr>
          <w:rFonts w:ascii="Cambria" w:hAnsi="Cambria"/>
          <w:color w:val="000000" w:themeColor="text1"/>
          <w:sz w:val="28"/>
          <w:szCs w:val="28"/>
        </w:rPr>
        <w:t>s</w:t>
      </w:r>
      <w:r w:rsidRPr="00060F13">
        <w:rPr>
          <w:rFonts w:ascii="Cambria" w:hAnsi="Cambria"/>
          <w:color w:val="000000" w:themeColor="text1"/>
          <w:sz w:val="28"/>
          <w:szCs w:val="28"/>
        </w:rPr>
        <w:t>ecrets; and</w:t>
      </w:r>
    </w:p>
    <w:p w:rsidR="00D2456A" w:rsidRPr="00060F13" w:rsidP="00D2456A">
      <w:pPr>
        <w:pStyle w:val="NormalWeb"/>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(16)</w:t>
      </w:r>
      <w:r w:rsidRPr="00060F13">
        <w:rPr>
          <w:rFonts w:ascii="Cambria" w:hAnsi="Cambria"/>
          <w:color w:val="000000" w:themeColor="text1"/>
          <w:sz w:val="28"/>
          <w:szCs w:val="28"/>
        </w:rPr>
        <w:tab/>
      </w:r>
      <w:r w:rsidRPr="00060F13" w:rsidR="007F7A01">
        <w:rPr>
          <w:rFonts w:ascii="Cambria" w:hAnsi="Cambria"/>
          <w:color w:val="000000" w:themeColor="text1"/>
          <w:sz w:val="28"/>
          <w:szCs w:val="28"/>
        </w:rPr>
        <w:t xml:space="preserve">Any other </w:t>
      </w:r>
      <w:r w:rsidRPr="00060F13" w:rsidR="000C3C9F">
        <w:rPr>
          <w:rFonts w:ascii="Cambria" w:hAnsi="Cambria"/>
          <w:color w:val="000000" w:themeColor="text1"/>
          <w:sz w:val="28"/>
          <w:szCs w:val="28"/>
        </w:rPr>
        <w:t xml:space="preserve">information or </w:t>
      </w:r>
      <w:r w:rsidRPr="00060F13" w:rsidR="007F7A01">
        <w:rPr>
          <w:rFonts w:ascii="Cambria" w:hAnsi="Cambria"/>
          <w:color w:val="000000" w:themeColor="text1"/>
          <w:sz w:val="28"/>
          <w:szCs w:val="28"/>
        </w:rPr>
        <w:t>court record to which public access is prohibited by law.</w:t>
      </w:r>
    </w:p>
    <w:p w:rsidR="00BE37EE" w:rsidRPr="00060F13" w:rsidP="00D2456A">
      <w:pPr>
        <w:adjustRightInd w:val="0"/>
        <w:snapToGrid w:val="0"/>
        <w:jc w:val="center"/>
        <w:rPr>
          <w:rFonts w:ascii="Cambria" w:hAnsi="Cambria"/>
          <w:sz w:val="28"/>
          <w:szCs w:val="28"/>
        </w:rPr>
      </w:pPr>
      <w:r w:rsidRPr="00060F13">
        <w:rPr>
          <w:rFonts w:ascii="Cambria" w:hAnsi="Cambria"/>
          <w:b/>
          <w:sz w:val="28"/>
          <w:szCs w:val="28"/>
        </w:rPr>
        <w:t xml:space="preserve">RULE 5. </w:t>
      </w:r>
      <w:r w:rsidRPr="00060F13" w:rsidR="0088671D">
        <w:rPr>
          <w:rFonts w:ascii="Cambria" w:hAnsi="Cambria"/>
          <w:b/>
          <w:sz w:val="28"/>
          <w:szCs w:val="28"/>
        </w:rPr>
        <w:t xml:space="preserve"> </w:t>
      </w:r>
      <w:r w:rsidRPr="00060F13">
        <w:rPr>
          <w:rFonts w:ascii="Cambria" w:hAnsi="Cambria"/>
          <w:b/>
          <w:sz w:val="28"/>
          <w:szCs w:val="28"/>
        </w:rPr>
        <w:t xml:space="preserve">CRIMINAL </w:t>
      </w:r>
      <w:r w:rsidRPr="00060F13" w:rsidR="0094768C">
        <w:rPr>
          <w:rFonts w:ascii="Cambria" w:hAnsi="Cambria"/>
          <w:b/>
          <w:sz w:val="28"/>
          <w:szCs w:val="28"/>
        </w:rPr>
        <w:t>CASES</w:t>
      </w:r>
    </w:p>
    <w:p w:rsidR="00BE37EE" w:rsidRPr="00060F13" w:rsidP="00D2456A">
      <w:pPr>
        <w:pStyle w:val="Default"/>
        <w:ind w:firstLine="720"/>
        <w:jc w:val="both"/>
        <w:rPr>
          <w:rFonts w:ascii="Cambria" w:hAnsi="Cambria"/>
          <w:color w:val="auto"/>
          <w:sz w:val="28"/>
          <w:szCs w:val="28"/>
        </w:rPr>
      </w:pPr>
    </w:p>
    <w:p w:rsidR="005B33C5" w:rsidRPr="00060F13" w:rsidP="00D2456A">
      <w:pPr>
        <w:pStyle w:val="Default"/>
        <w:ind w:firstLine="720"/>
        <w:jc w:val="both"/>
        <w:rPr>
          <w:rFonts w:ascii="Cambria" w:hAnsi="Cambria"/>
          <w:color w:val="000000" w:themeColor="text1"/>
          <w:sz w:val="28"/>
          <w:szCs w:val="28"/>
        </w:rPr>
      </w:pPr>
      <w:r w:rsidRPr="00060F13">
        <w:rPr>
          <w:rFonts w:ascii="Cambria" w:hAnsi="Cambria"/>
          <w:b/>
          <w:color w:val="auto"/>
          <w:sz w:val="28"/>
          <w:szCs w:val="28"/>
        </w:rPr>
        <w:t>(</w:t>
      </w:r>
      <w:r w:rsidRPr="00060F13" w:rsidR="000C3C9F">
        <w:rPr>
          <w:rFonts w:ascii="Cambria" w:hAnsi="Cambria"/>
          <w:b/>
          <w:color w:val="auto"/>
          <w:sz w:val="28"/>
          <w:szCs w:val="28"/>
        </w:rPr>
        <w:t>A</w:t>
      </w:r>
      <w:r w:rsidRPr="00060F13">
        <w:rPr>
          <w:rFonts w:ascii="Cambria" w:hAnsi="Cambria"/>
          <w:b/>
          <w:color w:val="auto"/>
          <w:sz w:val="28"/>
          <w:szCs w:val="28"/>
        </w:rPr>
        <w:t>)</w:t>
      </w:r>
      <w:r w:rsidRPr="00060F13">
        <w:rPr>
          <w:rFonts w:ascii="Cambria" w:hAnsi="Cambria"/>
          <w:b/>
          <w:color w:val="auto"/>
          <w:sz w:val="28"/>
          <w:szCs w:val="28"/>
        </w:rPr>
        <w:tab/>
      </w:r>
      <w:r w:rsidRPr="00060F13" w:rsidR="00BE37EE">
        <w:rPr>
          <w:rFonts w:ascii="Cambria" w:hAnsi="Cambria"/>
          <w:b/>
          <w:color w:val="auto"/>
          <w:sz w:val="28"/>
          <w:szCs w:val="28"/>
        </w:rPr>
        <w:t>C</w:t>
      </w:r>
      <w:r w:rsidRPr="00060F13" w:rsidR="00534B54">
        <w:rPr>
          <w:rFonts w:ascii="Cambria" w:hAnsi="Cambria"/>
          <w:b/>
          <w:color w:val="auto"/>
          <w:sz w:val="28"/>
          <w:szCs w:val="28"/>
        </w:rPr>
        <w:t>riminal c</w:t>
      </w:r>
      <w:r w:rsidRPr="00060F13" w:rsidR="00BE37EE">
        <w:rPr>
          <w:rFonts w:ascii="Cambria" w:hAnsi="Cambria"/>
          <w:b/>
          <w:color w:val="auto"/>
          <w:sz w:val="28"/>
          <w:szCs w:val="28"/>
        </w:rPr>
        <w:t xml:space="preserve">ourt </w:t>
      </w:r>
      <w:r w:rsidRPr="00060F13" w:rsidR="0088671D">
        <w:rPr>
          <w:rFonts w:ascii="Cambria" w:hAnsi="Cambria"/>
          <w:b/>
          <w:color w:val="auto"/>
          <w:sz w:val="28"/>
          <w:szCs w:val="28"/>
        </w:rPr>
        <w:t>r</w:t>
      </w:r>
      <w:r w:rsidRPr="00060F13" w:rsidR="00BE37EE">
        <w:rPr>
          <w:rFonts w:ascii="Cambria" w:hAnsi="Cambria"/>
          <w:b/>
          <w:color w:val="auto"/>
          <w:sz w:val="28"/>
          <w:szCs w:val="28"/>
        </w:rPr>
        <w:t xml:space="preserve">ecords </w:t>
      </w:r>
      <w:r w:rsidRPr="00060F13" w:rsidR="0088671D">
        <w:rPr>
          <w:rFonts w:ascii="Cambria" w:hAnsi="Cambria"/>
          <w:b/>
          <w:color w:val="auto"/>
          <w:sz w:val="28"/>
          <w:szCs w:val="28"/>
        </w:rPr>
        <w:t>a</w:t>
      </w:r>
      <w:r w:rsidRPr="00060F13" w:rsidR="00BE37EE">
        <w:rPr>
          <w:rFonts w:ascii="Cambria" w:hAnsi="Cambria"/>
          <w:b/>
          <w:color w:val="auto"/>
          <w:sz w:val="28"/>
          <w:szCs w:val="28"/>
        </w:rPr>
        <w:t xml:space="preserve">ccessible </w:t>
      </w:r>
      <w:r w:rsidRPr="00060F13" w:rsidR="0088671D">
        <w:rPr>
          <w:rFonts w:ascii="Cambria" w:hAnsi="Cambria"/>
          <w:b/>
          <w:color w:val="auto"/>
          <w:sz w:val="28"/>
          <w:szCs w:val="28"/>
        </w:rPr>
        <w:t>r</w:t>
      </w:r>
      <w:r w:rsidRPr="00060F13" w:rsidR="00BE37EE">
        <w:rPr>
          <w:rFonts w:ascii="Cambria" w:hAnsi="Cambria"/>
          <w:b/>
          <w:color w:val="auto"/>
          <w:sz w:val="28"/>
          <w:szCs w:val="28"/>
        </w:rPr>
        <w:t xml:space="preserve">emotely and at </w:t>
      </w:r>
      <w:r w:rsidRPr="00060F13" w:rsidR="003F0444">
        <w:rPr>
          <w:rFonts w:ascii="Cambria" w:hAnsi="Cambria"/>
          <w:b/>
          <w:color w:val="auto"/>
          <w:sz w:val="28"/>
          <w:szCs w:val="28"/>
        </w:rPr>
        <w:t>a</w:t>
      </w:r>
      <w:r w:rsidRPr="00060F13" w:rsidR="00BE37EE">
        <w:rPr>
          <w:rFonts w:ascii="Cambria" w:hAnsi="Cambria"/>
          <w:b/>
          <w:color w:val="auto"/>
          <w:sz w:val="28"/>
          <w:szCs w:val="28"/>
        </w:rPr>
        <w:t xml:space="preserve"> </w:t>
      </w:r>
      <w:r w:rsidRPr="00060F13" w:rsidR="0088671D">
        <w:rPr>
          <w:rFonts w:ascii="Cambria" w:hAnsi="Cambria"/>
          <w:b/>
          <w:color w:val="auto"/>
          <w:sz w:val="28"/>
          <w:szCs w:val="28"/>
        </w:rPr>
        <w:t>c</w:t>
      </w:r>
      <w:r w:rsidRPr="00060F13" w:rsidR="00BE37EE">
        <w:rPr>
          <w:rFonts w:ascii="Cambria" w:hAnsi="Cambria"/>
          <w:b/>
          <w:color w:val="auto"/>
          <w:sz w:val="28"/>
          <w:szCs w:val="28"/>
        </w:rPr>
        <w:t xml:space="preserve">ourthouse. </w:t>
      </w:r>
      <w:r w:rsidRPr="00060F13" w:rsidR="00383AA8">
        <w:rPr>
          <w:rFonts w:ascii="Cambria" w:hAnsi="Cambria"/>
          <w:b/>
          <w:color w:val="auto"/>
          <w:sz w:val="28"/>
          <w:szCs w:val="28"/>
        </w:rPr>
        <w:t xml:space="preserve"> </w:t>
      </w:r>
      <w:r w:rsidRPr="00060F13" w:rsidR="007E0C85">
        <w:rPr>
          <w:rFonts w:ascii="Cambria" w:hAnsi="Cambria"/>
          <w:color w:val="auto"/>
          <w:sz w:val="28"/>
          <w:szCs w:val="28"/>
        </w:rPr>
        <w:t xml:space="preserve">Court records </w:t>
      </w:r>
      <w:r w:rsidRPr="00060F13" w:rsidR="000154D2">
        <w:rPr>
          <w:rFonts w:ascii="Cambria" w:hAnsi="Cambria"/>
          <w:color w:val="auto"/>
          <w:sz w:val="28"/>
          <w:szCs w:val="28"/>
        </w:rPr>
        <w:t xml:space="preserve">listed below </w:t>
      </w:r>
      <w:r w:rsidRPr="00060F13" w:rsidR="007E0C85">
        <w:rPr>
          <w:rFonts w:ascii="Cambria" w:hAnsi="Cambria"/>
          <w:color w:val="auto"/>
          <w:sz w:val="28"/>
          <w:szCs w:val="28"/>
        </w:rPr>
        <w:t xml:space="preserve">in criminal cases are accessible </w:t>
      </w:r>
      <w:r w:rsidRPr="00060F13" w:rsidR="000C3C9F">
        <w:rPr>
          <w:rFonts w:ascii="Cambria" w:hAnsi="Cambria"/>
          <w:color w:val="000000" w:themeColor="text1"/>
          <w:sz w:val="28"/>
          <w:szCs w:val="28"/>
        </w:rPr>
        <w:t xml:space="preserve">both </w:t>
      </w:r>
      <w:r w:rsidRPr="00060F13" w:rsidR="007E0C85">
        <w:rPr>
          <w:rFonts w:ascii="Cambria" w:hAnsi="Cambria"/>
          <w:color w:val="000000" w:themeColor="text1"/>
          <w:sz w:val="28"/>
          <w:szCs w:val="28"/>
        </w:rPr>
        <w:t xml:space="preserve">remotely and at </w:t>
      </w:r>
      <w:r w:rsidRPr="00060F13" w:rsidR="003F0444">
        <w:rPr>
          <w:rFonts w:ascii="Cambria" w:hAnsi="Cambria"/>
          <w:color w:val="000000" w:themeColor="text1"/>
          <w:sz w:val="28"/>
          <w:szCs w:val="28"/>
        </w:rPr>
        <w:t>a</w:t>
      </w:r>
      <w:r w:rsidRPr="00060F13" w:rsidR="007E0C85">
        <w:rPr>
          <w:rFonts w:ascii="Cambria" w:hAnsi="Cambria"/>
          <w:color w:val="000000" w:themeColor="text1"/>
          <w:sz w:val="28"/>
          <w:szCs w:val="28"/>
        </w:rPr>
        <w:t xml:space="preserve"> courthouse </w:t>
      </w:r>
      <w:r w:rsidRPr="00060F13" w:rsidR="006642DB">
        <w:rPr>
          <w:rFonts w:ascii="Cambria" w:hAnsi="Cambria"/>
          <w:color w:val="000000" w:themeColor="text1"/>
          <w:sz w:val="28"/>
          <w:szCs w:val="28"/>
        </w:rPr>
        <w:t>except as otherwise provided by</w:t>
      </w:r>
      <w:r w:rsidRPr="00060F13" w:rsidR="007E0C85">
        <w:rPr>
          <w:rFonts w:ascii="Cambria" w:hAnsi="Cambria"/>
          <w:color w:val="000000" w:themeColor="text1"/>
          <w:sz w:val="28"/>
          <w:szCs w:val="28"/>
        </w:rPr>
        <w:t xml:space="preserve"> law </w:t>
      </w:r>
      <w:r w:rsidRPr="00060F13" w:rsidR="00A21C6B">
        <w:rPr>
          <w:rFonts w:ascii="Cambria" w:hAnsi="Cambria"/>
          <w:color w:val="000000" w:themeColor="text1"/>
          <w:sz w:val="28"/>
          <w:szCs w:val="28"/>
        </w:rPr>
        <w:t>or</w:t>
      </w:r>
      <w:r w:rsidRPr="00060F13" w:rsidR="007E0C85">
        <w:rPr>
          <w:rFonts w:ascii="Cambria" w:hAnsi="Cambria"/>
          <w:color w:val="000000" w:themeColor="text1"/>
          <w:sz w:val="28"/>
          <w:szCs w:val="28"/>
        </w:rPr>
        <w:t xml:space="preserve"> subdivisions (</w:t>
      </w:r>
      <w:r w:rsidRPr="00060F13" w:rsidR="000C3C9F">
        <w:rPr>
          <w:rFonts w:ascii="Cambria" w:hAnsi="Cambria"/>
          <w:color w:val="000000" w:themeColor="text1"/>
          <w:sz w:val="28"/>
          <w:szCs w:val="28"/>
        </w:rPr>
        <w:t>B</w:t>
      </w:r>
      <w:r w:rsidRPr="00060F13" w:rsidR="007E0C85">
        <w:rPr>
          <w:rFonts w:ascii="Cambria" w:hAnsi="Cambria"/>
          <w:color w:val="000000" w:themeColor="text1"/>
          <w:sz w:val="28"/>
          <w:szCs w:val="28"/>
        </w:rPr>
        <w:t>), (</w:t>
      </w:r>
      <w:r w:rsidRPr="00060F13" w:rsidR="000C3C9F">
        <w:rPr>
          <w:rFonts w:ascii="Cambria" w:hAnsi="Cambria"/>
          <w:color w:val="000000" w:themeColor="text1"/>
          <w:sz w:val="28"/>
          <w:szCs w:val="28"/>
        </w:rPr>
        <w:t>C</w:t>
      </w:r>
      <w:r w:rsidRPr="00060F13" w:rsidR="007E0C85">
        <w:rPr>
          <w:rFonts w:ascii="Cambria" w:hAnsi="Cambria"/>
          <w:color w:val="000000" w:themeColor="text1"/>
          <w:sz w:val="28"/>
          <w:szCs w:val="28"/>
        </w:rPr>
        <w:t>)</w:t>
      </w:r>
      <w:r w:rsidRPr="00060F13" w:rsidR="00181960">
        <w:rPr>
          <w:rFonts w:ascii="Cambria" w:hAnsi="Cambria"/>
          <w:color w:val="000000" w:themeColor="text1"/>
          <w:sz w:val="28"/>
          <w:szCs w:val="28"/>
        </w:rPr>
        <w:t>,</w:t>
      </w:r>
      <w:r w:rsidRPr="00060F13" w:rsidR="007E0C85">
        <w:rPr>
          <w:rFonts w:ascii="Cambria" w:hAnsi="Cambria"/>
          <w:color w:val="000000" w:themeColor="text1"/>
          <w:sz w:val="28"/>
          <w:szCs w:val="28"/>
        </w:rPr>
        <w:t xml:space="preserve"> </w:t>
      </w:r>
      <w:r w:rsidRPr="00060F13" w:rsidR="003518BE">
        <w:rPr>
          <w:rFonts w:ascii="Cambria" w:hAnsi="Cambria"/>
          <w:color w:val="000000" w:themeColor="text1"/>
          <w:sz w:val="28"/>
          <w:szCs w:val="28"/>
        </w:rPr>
        <w:t>or</w:t>
      </w:r>
      <w:r w:rsidRPr="00060F13" w:rsidR="007E0C85">
        <w:rPr>
          <w:rFonts w:ascii="Cambria" w:hAnsi="Cambria"/>
          <w:color w:val="000000" w:themeColor="text1"/>
          <w:sz w:val="28"/>
          <w:szCs w:val="28"/>
        </w:rPr>
        <w:t xml:space="preserve"> (</w:t>
      </w:r>
      <w:r w:rsidRPr="00060F13" w:rsidR="000C3C9F">
        <w:rPr>
          <w:rFonts w:ascii="Cambria" w:hAnsi="Cambria"/>
          <w:color w:val="000000" w:themeColor="text1"/>
          <w:sz w:val="28"/>
          <w:szCs w:val="28"/>
        </w:rPr>
        <w:t>D</w:t>
      </w:r>
      <w:r w:rsidRPr="00060F13" w:rsidR="007E0C85">
        <w:rPr>
          <w:rFonts w:ascii="Cambria" w:hAnsi="Cambria"/>
          <w:color w:val="000000" w:themeColor="text1"/>
          <w:sz w:val="28"/>
          <w:szCs w:val="28"/>
        </w:rPr>
        <w:t xml:space="preserve">) of this Rule.  </w:t>
      </w:r>
    </w:p>
    <w:p w:rsidR="00D2456A" w:rsidRPr="00060F13" w:rsidP="00D2456A">
      <w:pPr>
        <w:pStyle w:val="Default"/>
        <w:ind w:firstLine="720"/>
        <w:jc w:val="both"/>
        <w:rPr>
          <w:rFonts w:ascii="Cambria" w:hAnsi="Cambria"/>
          <w:color w:val="000000" w:themeColor="text1"/>
          <w:sz w:val="28"/>
          <w:szCs w:val="28"/>
        </w:rPr>
      </w:pPr>
    </w:p>
    <w:p w:rsidR="005B33C5" w:rsidRPr="00060F13" w:rsidP="00D2456A">
      <w:pPr>
        <w:pStyle w:val="Default"/>
        <w:ind w:left="720"/>
        <w:jc w:val="both"/>
        <w:rPr>
          <w:rFonts w:ascii="Cambria" w:hAnsi="Cambria"/>
          <w:color w:val="auto"/>
          <w:sz w:val="28"/>
          <w:szCs w:val="28"/>
        </w:rPr>
      </w:pPr>
      <w:r w:rsidRPr="00060F13">
        <w:rPr>
          <w:rFonts w:ascii="Cambria" w:hAnsi="Cambria"/>
          <w:color w:val="auto"/>
          <w:sz w:val="28"/>
          <w:szCs w:val="28"/>
        </w:rPr>
        <w:t>(1)</w:t>
      </w:r>
      <w:r w:rsidRPr="00060F13">
        <w:rPr>
          <w:rFonts w:ascii="Cambria" w:hAnsi="Cambria"/>
          <w:color w:val="auto"/>
          <w:sz w:val="28"/>
          <w:szCs w:val="28"/>
        </w:rPr>
        <w:tab/>
        <w:t xml:space="preserve">Complaints, indictments, </w:t>
      </w:r>
      <w:r w:rsidRPr="00060F13">
        <w:rPr>
          <w:rFonts w:ascii="Cambria" w:hAnsi="Cambria"/>
          <w:color w:val="auto"/>
          <w:sz w:val="28"/>
          <w:szCs w:val="28"/>
        </w:rPr>
        <w:t>information</w:t>
      </w:r>
      <w:r w:rsidRPr="00060F13" w:rsidR="00181960">
        <w:rPr>
          <w:rFonts w:ascii="Cambria" w:hAnsi="Cambria"/>
          <w:color w:val="auto"/>
          <w:sz w:val="28"/>
          <w:szCs w:val="28"/>
        </w:rPr>
        <w:t>s</w:t>
      </w:r>
      <w:r w:rsidRPr="00060F13">
        <w:rPr>
          <w:rFonts w:ascii="Cambria" w:hAnsi="Cambria"/>
          <w:color w:val="auto"/>
          <w:sz w:val="28"/>
          <w:szCs w:val="28"/>
        </w:rPr>
        <w:t xml:space="preserve">, </w:t>
      </w:r>
      <w:r w:rsidRPr="00060F13" w:rsidR="00181960">
        <w:rPr>
          <w:rFonts w:ascii="Cambria" w:hAnsi="Cambria"/>
          <w:color w:val="auto"/>
          <w:sz w:val="28"/>
          <w:szCs w:val="28"/>
        </w:rPr>
        <w:t xml:space="preserve">motions, </w:t>
      </w:r>
      <w:r w:rsidRPr="00060F13">
        <w:rPr>
          <w:rFonts w:ascii="Cambria" w:hAnsi="Cambria"/>
          <w:color w:val="auto"/>
          <w:sz w:val="28"/>
          <w:szCs w:val="28"/>
        </w:rPr>
        <w:t>registries of action, court judgment</w:t>
      </w:r>
      <w:r w:rsidRPr="00060F13" w:rsidR="00181960">
        <w:rPr>
          <w:rFonts w:ascii="Cambria" w:hAnsi="Cambria"/>
          <w:color w:val="auto"/>
          <w:sz w:val="28"/>
          <w:szCs w:val="28"/>
        </w:rPr>
        <w:t>s</w:t>
      </w:r>
      <w:r w:rsidRPr="00060F13">
        <w:rPr>
          <w:rFonts w:ascii="Cambria" w:hAnsi="Cambria"/>
          <w:color w:val="auto"/>
          <w:sz w:val="28"/>
          <w:szCs w:val="28"/>
        </w:rPr>
        <w:t xml:space="preserve"> and commitment documents, and sentencing </w:t>
      </w:r>
      <w:r w:rsidRPr="00060F13" w:rsidR="00424780">
        <w:rPr>
          <w:rFonts w:ascii="Cambria" w:hAnsi="Cambria"/>
          <w:color w:val="000000" w:themeColor="text1"/>
          <w:sz w:val="28"/>
          <w:szCs w:val="28"/>
        </w:rPr>
        <w:t>orders</w:t>
      </w:r>
      <w:r w:rsidRPr="00060F13" w:rsidR="00424780">
        <w:rPr>
          <w:rFonts w:ascii="Cambria" w:hAnsi="Cambria"/>
          <w:color w:val="auto"/>
          <w:sz w:val="28"/>
          <w:szCs w:val="28"/>
        </w:rPr>
        <w:t xml:space="preserve"> </w:t>
      </w:r>
      <w:r w:rsidRPr="00060F13" w:rsidR="00181960">
        <w:rPr>
          <w:rFonts w:ascii="Cambria" w:hAnsi="Cambria"/>
          <w:color w:val="auto"/>
          <w:sz w:val="28"/>
          <w:szCs w:val="28"/>
        </w:rPr>
        <w:t>concerning</w:t>
      </w:r>
      <w:r w:rsidRPr="00060F13">
        <w:rPr>
          <w:rFonts w:ascii="Cambria" w:hAnsi="Cambria"/>
          <w:color w:val="auto"/>
          <w:sz w:val="28"/>
          <w:szCs w:val="28"/>
        </w:rPr>
        <w:t>:</w:t>
      </w:r>
    </w:p>
    <w:p w:rsidR="00BE37EE" w:rsidRPr="00060F13" w:rsidP="00AB289B">
      <w:pPr>
        <w:pStyle w:val="Default"/>
        <w:ind w:left="720"/>
        <w:rPr>
          <w:rFonts w:ascii="Cambria" w:hAnsi="Cambria"/>
          <w:color w:val="auto"/>
          <w:sz w:val="28"/>
          <w:szCs w:val="28"/>
        </w:rPr>
      </w:pPr>
    </w:p>
    <w:p w:rsidR="00BE37EE" w:rsidRPr="00060F13" w:rsidP="00D2456A">
      <w:pPr>
        <w:pStyle w:val="Default"/>
        <w:ind w:left="1440"/>
        <w:jc w:val="both"/>
        <w:rPr>
          <w:rFonts w:ascii="Cambria" w:hAnsi="Cambria"/>
          <w:color w:val="auto"/>
          <w:sz w:val="28"/>
          <w:szCs w:val="28"/>
        </w:rPr>
      </w:pPr>
      <w:r w:rsidRPr="00060F13">
        <w:rPr>
          <w:rFonts w:ascii="Cambria" w:hAnsi="Cambria"/>
          <w:color w:val="auto"/>
          <w:sz w:val="28"/>
          <w:szCs w:val="28"/>
        </w:rPr>
        <w:t xml:space="preserve">(a) </w:t>
      </w:r>
      <w:r w:rsidRPr="00060F13">
        <w:rPr>
          <w:rFonts w:ascii="Cambria" w:hAnsi="Cambria"/>
          <w:color w:val="auto"/>
          <w:sz w:val="28"/>
          <w:szCs w:val="28"/>
        </w:rPr>
        <w:tab/>
      </w:r>
      <w:r w:rsidRPr="00060F13" w:rsidR="00534B54">
        <w:rPr>
          <w:rFonts w:ascii="Cambria" w:hAnsi="Cambria"/>
          <w:color w:val="auto"/>
          <w:sz w:val="28"/>
          <w:szCs w:val="28"/>
        </w:rPr>
        <w:t>Pending c</w:t>
      </w:r>
      <w:r w:rsidRPr="00060F13">
        <w:rPr>
          <w:rFonts w:ascii="Cambria" w:hAnsi="Cambria"/>
          <w:color w:val="auto"/>
          <w:sz w:val="28"/>
          <w:szCs w:val="28"/>
        </w:rPr>
        <w:t>riminal charges;</w:t>
      </w:r>
    </w:p>
    <w:p w:rsidR="00383AA8" w:rsidRPr="00060F13" w:rsidP="00D2456A">
      <w:pPr>
        <w:pStyle w:val="Default"/>
        <w:ind w:left="1530"/>
        <w:jc w:val="both"/>
        <w:rPr>
          <w:rFonts w:ascii="Cambria" w:hAnsi="Cambria"/>
          <w:color w:val="auto"/>
          <w:sz w:val="28"/>
          <w:szCs w:val="28"/>
        </w:rPr>
      </w:pPr>
    </w:p>
    <w:p w:rsidR="00BE37EE" w:rsidRPr="00060F13" w:rsidP="00D2456A">
      <w:pPr>
        <w:pStyle w:val="Default"/>
        <w:ind w:left="1440"/>
        <w:jc w:val="both"/>
        <w:rPr>
          <w:rFonts w:ascii="Cambria" w:hAnsi="Cambria"/>
          <w:color w:val="auto"/>
          <w:sz w:val="28"/>
          <w:szCs w:val="28"/>
        </w:rPr>
      </w:pPr>
      <w:r w:rsidRPr="00060F13">
        <w:rPr>
          <w:rFonts w:ascii="Cambria" w:hAnsi="Cambria"/>
          <w:color w:val="auto"/>
          <w:sz w:val="28"/>
          <w:szCs w:val="28"/>
        </w:rPr>
        <w:t>(b)</w:t>
      </w:r>
      <w:r w:rsidRPr="00060F13">
        <w:rPr>
          <w:rFonts w:ascii="Cambria" w:hAnsi="Cambria"/>
          <w:color w:val="auto"/>
          <w:sz w:val="28"/>
          <w:szCs w:val="28"/>
        </w:rPr>
        <w:tab/>
      </w:r>
      <w:r w:rsidRPr="00060F13">
        <w:rPr>
          <w:rFonts w:ascii="Cambria" w:hAnsi="Cambria"/>
          <w:color w:val="auto"/>
          <w:sz w:val="28"/>
          <w:szCs w:val="28"/>
        </w:rPr>
        <w:t>Criminal charges that have resulted in a conviction; or</w:t>
      </w:r>
    </w:p>
    <w:p w:rsidR="00383AA8" w:rsidRPr="00060F13" w:rsidP="00D2456A">
      <w:pPr>
        <w:pStyle w:val="Default"/>
        <w:ind w:left="1530"/>
        <w:jc w:val="both"/>
        <w:rPr>
          <w:rFonts w:ascii="Cambria" w:hAnsi="Cambria"/>
          <w:color w:val="auto"/>
          <w:sz w:val="28"/>
          <w:szCs w:val="28"/>
        </w:rPr>
      </w:pPr>
    </w:p>
    <w:p w:rsidR="00BE37EE" w:rsidRPr="00060F13" w:rsidP="00D2456A">
      <w:pPr>
        <w:pStyle w:val="Default"/>
        <w:ind w:left="1440"/>
        <w:jc w:val="both"/>
        <w:rPr>
          <w:rFonts w:ascii="Cambria" w:hAnsi="Cambria"/>
          <w:color w:val="auto"/>
          <w:sz w:val="28"/>
          <w:szCs w:val="28"/>
        </w:rPr>
      </w:pPr>
      <w:r w:rsidRPr="00060F13">
        <w:rPr>
          <w:rFonts w:ascii="Cambria" w:hAnsi="Cambria"/>
          <w:color w:val="auto"/>
          <w:sz w:val="28"/>
          <w:szCs w:val="28"/>
        </w:rPr>
        <w:t>(c)</w:t>
      </w:r>
      <w:r w:rsidRPr="00060F13">
        <w:rPr>
          <w:rFonts w:ascii="Cambria" w:hAnsi="Cambria"/>
          <w:color w:val="auto"/>
          <w:sz w:val="28"/>
          <w:szCs w:val="28"/>
        </w:rPr>
        <w:tab/>
      </w:r>
      <w:r w:rsidRPr="00060F13">
        <w:rPr>
          <w:rFonts w:ascii="Cambria" w:hAnsi="Cambria"/>
          <w:color w:val="auto"/>
          <w:sz w:val="28"/>
          <w:szCs w:val="28"/>
        </w:rPr>
        <w:t xml:space="preserve">Criminal charges that are dismissed as a part of an agreement that results in: </w:t>
      </w:r>
    </w:p>
    <w:p w:rsidR="00383AA8" w:rsidRPr="00060F13" w:rsidP="00D2456A">
      <w:pPr>
        <w:pStyle w:val="Default"/>
        <w:ind w:left="1080"/>
        <w:jc w:val="both"/>
        <w:rPr>
          <w:rFonts w:ascii="Cambria" w:hAnsi="Cambria"/>
          <w:color w:val="auto"/>
          <w:sz w:val="28"/>
          <w:szCs w:val="28"/>
        </w:rPr>
      </w:pPr>
    </w:p>
    <w:p w:rsidR="00BE37EE" w:rsidRPr="00060F13" w:rsidP="00D2456A">
      <w:pPr>
        <w:pStyle w:val="Default"/>
        <w:ind w:left="2160"/>
        <w:jc w:val="both"/>
        <w:rPr>
          <w:rFonts w:ascii="Cambria" w:hAnsi="Cambria"/>
          <w:color w:val="auto"/>
          <w:sz w:val="28"/>
          <w:szCs w:val="28"/>
        </w:rPr>
      </w:pPr>
      <w:r w:rsidRPr="00060F13">
        <w:rPr>
          <w:rFonts w:ascii="Cambria" w:hAnsi="Cambria"/>
          <w:color w:val="auto"/>
          <w:sz w:val="28"/>
          <w:szCs w:val="28"/>
        </w:rPr>
        <w:t>(</w:t>
      </w:r>
      <w:r w:rsidRPr="00060F13">
        <w:rPr>
          <w:rFonts w:ascii="Cambria" w:hAnsi="Cambria"/>
          <w:color w:val="auto"/>
          <w:sz w:val="28"/>
          <w:szCs w:val="28"/>
        </w:rPr>
        <w:t>i</w:t>
      </w:r>
      <w:r w:rsidRPr="00060F13">
        <w:rPr>
          <w:rFonts w:ascii="Cambria" w:hAnsi="Cambria"/>
          <w:color w:val="auto"/>
          <w:sz w:val="28"/>
          <w:szCs w:val="28"/>
        </w:rPr>
        <w:t>)</w:t>
      </w:r>
      <w:r w:rsidRPr="00060F13">
        <w:rPr>
          <w:rFonts w:ascii="Cambria" w:hAnsi="Cambria"/>
          <w:color w:val="auto"/>
          <w:sz w:val="28"/>
          <w:szCs w:val="28"/>
        </w:rPr>
        <w:tab/>
      </w:r>
      <w:r w:rsidRPr="00060F13">
        <w:rPr>
          <w:rFonts w:ascii="Cambria" w:hAnsi="Cambria"/>
          <w:color w:val="auto"/>
          <w:sz w:val="28"/>
          <w:szCs w:val="28"/>
        </w:rPr>
        <w:t>A conviction or adjudication on another charge,</w:t>
      </w:r>
    </w:p>
    <w:p w:rsidR="00D2456A" w:rsidRPr="00060F13" w:rsidP="00D2456A">
      <w:pPr>
        <w:pStyle w:val="Default"/>
        <w:ind w:left="2160"/>
        <w:jc w:val="both"/>
        <w:rPr>
          <w:rFonts w:ascii="Cambria" w:hAnsi="Cambria"/>
          <w:color w:val="auto"/>
          <w:sz w:val="28"/>
          <w:szCs w:val="28"/>
        </w:rPr>
      </w:pPr>
    </w:p>
    <w:p w:rsidR="00BE37EE" w:rsidRPr="00060F13" w:rsidP="00D2456A">
      <w:pPr>
        <w:pStyle w:val="Default"/>
        <w:ind w:left="2160"/>
        <w:jc w:val="both"/>
        <w:rPr>
          <w:rFonts w:ascii="Cambria" w:hAnsi="Cambria"/>
          <w:color w:val="auto"/>
          <w:sz w:val="28"/>
          <w:szCs w:val="28"/>
        </w:rPr>
      </w:pPr>
      <w:r w:rsidRPr="00060F13">
        <w:rPr>
          <w:rFonts w:ascii="Cambria" w:hAnsi="Cambria"/>
          <w:color w:val="auto"/>
          <w:sz w:val="28"/>
          <w:szCs w:val="28"/>
        </w:rPr>
        <w:t>(ii)</w:t>
      </w:r>
      <w:r w:rsidRPr="00060F13">
        <w:rPr>
          <w:rFonts w:ascii="Cambria" w:hAnsi="Cambria"/>
          <w:color w:val="auto"/>
          <w:sz w:val="28"/>
          <w:szCs w:val="28"/>
        </w:rPr>
        <w:tab/>
      </w:r>
      <w:r w:rsidRPr="00060F13">
        <w:rPr>
          <w:rFonts w:ascii="Cambria" w:hAnsi="Cambria"/>
          <w:color w:val="auto"/>
          <w:sz w:val="28"/>
          <w:szCs w:val="28"/>
        </w:rPr>
        <w:t xml:space="preserve">An admission to a probation or administrative release violation, </w:t>
      </w:r>
    </w:p>
    <w:p w:rsidR="00D2456A" w:rsidRPr="00060F13" w:rsidP="00D2456A">
      <w:pPr>
        <w:pStyle w:val="Default"/>
        <w:ind w:left="2160"/>
        <w:jc w:val="both"/>
        <w:rPr>
          <w:rFonts w:ascii="Cambria" w:hAnsi="Cambria"/>
          <w:color w:val="auto"/>
          <w:sz w:val="28"/>
          <w:szCs w:val="28"/>
        </w:rPr>
      </w:pPr>
    </w:p>
    <w:p w:rsidR="00BE37EE" w:rsidRPr="00060F13" w:rsidP="00D2456A">
      <w:pPr>
        <w:pStyle w:val="Default"/>
        <w:ind w:left="2160"/>
        <w:jc w:val="both"/>
        <w:rPr>
          <w:rFonts w:ascii="Cambria" w:hAnsi="Cambria"/>
          <w:color w:val="000000" w:themeColor="text1"/>
          <w:sz w:val="28"/>
          <w:szCs w:val="28"/>
        </w:rPr>
      </w:pPr>
      <w:r w:rsidRPr="00060F13">
        <w:rPr>
          <w:rFonts w:ascii="Cambria" w:hAnsi="Cambria"/>
          <w:color w:val="auto"/>
          <w:sz w:val="28"/>
          <w:szCs w:val="28"/>
        </w:rPr>
        <w:t>(iii)</w:t>
      </w:r>
      <w:r w:rsidRPr="00060F13">
        <w:rPr>
          <w:rFonts w:ascii="Cambria" w:hAnsi="Cambria"/>
          <w:color w:val="auto"/>
          <w:sz w:val="28"/>
          <w:szCs w:val="28"/>
        </w:rPr>
        <w:tab/>
      </w:r>
      <w:r w:rsidRPr="00060F13">
        <w:rPr>
          <w:rFonts w:ascii="Cambria" w:hAnsi="Cambria"/>
          <w:color w:val="auto"/>
          <w:sz w:val="28"/>
          <w:szCs w:val="28"/>
        </w:rPr>
        <w:t>A deferred disposition or f</w:t>
      </w:r>
      <w:r w:rsidRPr="00060F13" w:rsidR="00534B54">
        <w:rPr>
          <w:rFonts w:ascii="Cambria" w:hAnsi="Cambria"/>
          <w:color w:val="auto"/>
          <w:sz w:val="28"/>
          <w:szCs w:val="28"/>
        </w:rPr>
        <w:t>i</w:t>
      </w:r>
      <w:r w:rsidRPr="00060F13">
        <w:rPr>
          <w:rFonts w:ascii="Cambria" w:hAnsi="Cambria"/>
          <w:color w:val="auto"/>
          <w:sz w:val="28"/>
          <w:szCs w:val="28"/>
        </w:rPr>
        <w:t xml:space="preserve">ling of the charge, </w:t>
      </w:r>
      <w:r w:rsidRPr="00060F13" w:rsidR="004855CE">
        <w:rPr>
          <w:rFonts w:ascii="Cambria" w:hAnsi="Cambria"/>
          <w:color w:val="000000" w:themeColor="text1"/>
          <w:sz w:val="28"/>
          <w:szCs w:val="28"/>
        </w:rPr>
        <w:t>or</w:t>
      </w:r>
    </w:p>
    <w:p w:rsidR="00D2456A" w:rsidRPr="00060F13" w:rsidP="00D2456A">
      <w:pPr>
        <w:pStyle w:val="Default"/>
        <w:ind w:left="2160"/>
        <w:jc w:val="both"/>
        <w:rPr>
          <w:rFonts w:ascii="Cambria" w:hAnsi="Cambria"/>
          <w:color w:val="000000" w:themeColor="text1"/>
          <w:sz w:val="28"/>
          <w:szCs w:val="28"/>
        </w:rPr>
      </w:pPr>
    </w:p>
    <w:p w:rsidR="00BE37EE" w:rsidRPr="00060F13" w:rsidP="00D2456A">
      <w:pPr>
        <w:pStyle w:val="Default"/>
        <w:ind w:left="2160"/>
        <w:jc w:val="both"/>
        <w:rPr>
          <w:rFonts w:ascii="Cambria" w:hAnsi="Cambria"/>
          <w:color w:val="auto"/>
          <w:sz w:val="28"/>
          <w:szCs w:val="28"/>
        </w:rPr>
      </w:pPr>
      <w:r w:rsidRPr="00060F13">
        <w:rPr>
          <w:rFonts w:ascii="Cambria" w:hAnsi="Cambria"/>
          <w:color w:val="auto"/>
          <w:sz w:val="28"/>
          <w:szCs w:val="28"/>
        </w:rPr>
        <w:t>(iv)</w:t>
      </w:r>
      <w:r w:rsidRPr="00060F13">
        <w:rPr>
          <w:rFonts w:ascii="Cambria" w:hAnsi="Cambria"/>
          <w:color w:val="auto"/>
          <w:sz w:val="28"/>
          <w:szCs w:val="28"/>
        </w:rPr>
        <w:tab/>
      </w:r>
      <w:r w:rsidRPr="00060F13">
        <w:rPr>
          <w:rFonts w:ascii="Cambria" w:hAnsi="Cambria"/>
          <w:color w:val="auto"/>
          <w:sz w:val="28"/>
          <w:szCs w:val="28"/>
        </w:rPr>
        <w:t xml:space="preserve">A dismissal of </w:t>
      </w:r>
      <w:r w:rsidRPr="00060F13" w:rsidR="00534B54">
        <w:rPr>
          <w:rFonts w:ascii="Cambria" w:hAnsi="Cambria"/>
          <w:color w:val="auto"/>
          <w:sz w:val="28"/>
          <w:szCs w:val="28"/>
        </w:rPr>
        <w:t xml:space="preserve">one </w:t>
      </w:r>
      <w:r w:rsidRPr="00060F13">
        <w:rPr>
          <w:rFonts w:ascii="Cambria" w:hAnsi="Cambria"/>
          <w:color w:val="auto"/>
          <w:sz w:val="28"/>
          <w:szCs w:val="28"/>
        </w:rPr>
        <w:t xml:space="preserve">charge </w:t>
      </w:r>
      <w:r w:rsidRPr="00060F13" w:rsidR="00534B54">
        <w:rPr>
          <w:rFonts w:ascii="Cambria" w:hAnsi="Cambria"/>
          <w:color w:val="auto"/>
          <w:sz w:val="28"/>
          <w:szCs w:val="28"/>
        </w:rPr>
        <w:t xml:space="preserve">and conviction on </w:t>
      </w:r>
      <w:r w:rsidRPr="00060F13" w:rsidR="00181960">
        <w:rPr>
          <w:rFonts w:ascii="Cambria" w:hAnsi="Cambria"/>
          <w:color w:val="auto"/>
          <w:sz w:val="28"/>
          <w:szCs w:val="28"/>
        </w:rPr>
        <w:t xml:space="preserve">one or more </w:t>
      </w:r>
      <w:r w:rsidRPr="00060F13" w:rsidR="00534B54">
        <w:rPr>
          <w:rFonts w:ascii="Cambria" w:hAnsi="Cambria"/>
          <w:color w:val="auto"/>
          <w:sz w:val="28"/>
          <w:szCs w:val="28"/>
        </w:rPr>
        <w:t xml:space="preserve">others </w:t>
      </w:r>
      <w:r w:rsidRPr="00060F13">
        <w:rPr>
          <w:rFonts w:ascii="Cambria" w:hAnsi="Cambria"/>
          <w:color w:val="auto"/>
          <w:sz w:val="28"/>
          <w:szCs w:val="28"/>
        </w:rPr>
        <w:t>after a deferred disposition or filin</w:t>
      </w:r>
      <w:r w:rsidRPr="00060F13">
        <w:rPr>
          <w:rFonts w:ascii="Cambria" w:hAnsi="Cambria"/>
          <w:color w:val="auto"/>
          <w:sz w:val="28"/>
          <w:szCs w:val="28"/>
        </w:rPr>
        <w:t>g.</w:t>
      </w:r>
    </w:p>
    <w:p w:rsidR="00BE37EE" w:rsidRPr="00060F13" w:rsidP="00AB289B">
      <w:pPr>
        <w:pStyle w:val="Default"/>
        <w:rPr>
          <w:rFonts w:ascii="Cambria" w:hAnsi="Cambria"/>
          <w:strike/>
          <w:color w:val="auto"/>
          <w:sz w:val="28"/>
          <w:szCs w:val="28"/>
        </w:rPr>
      </w:pPr>
    </w:p>
    <w:p w:rsidR="00BE37EE" w:rsidRPr="00060F13" w:rsidP="00D2456A">
      <w:pPr>
        <w:pStyle w:val="Default"/>
        <w:ind w:left="720"/>
        <w:jc w:val="both"/>
        <w:rPr>
          <w:rFonts w:ascii="Cambria" w:hAnsi="Cambria"/>
          <w:color w:val="000000" w:themeColor="text1"/>
          <w:sz w:val="28"/>
          <w:szCs w:val="28"/>
        </w:rPr>
      </w:pPr>
      <w:r w:rsidRPr="00060F13">
        <w:rPr>
          <w:rFonts w:ascii="Cambria" w:hAnsi="Cambria"/>
          <w:color w:val="auto"/>
          <w:sz w:val="28"/>
          <w:szCs w:val="28"/>
        </w:rPr>
        <w:t>(2)</w:t>
      </w:r>
      <w:r w:rsidRPr="00060F13">
        <w:rPr>
          <w:rFonts w:ascii="Cambria" w:hAnsi="Cambria"/>
          <w:color w:val="auto"/>
          <w:sz w:val="28"/>
          <w:szCs w:val="28"/>
        </w:rPr>
        <w:tab/>
      </w:r>
      <w:r w:rsidRPr="00060F13" w:rsidR="00217EE1">
        <w:rPr>
          <w:rFonts w:ascii="Cambria" w:hAnsi="Cambria"/>
          <w:color w:val="000000" w:themeColor="text1"/>
          <w:sz w:val="28"/>
          <w:szCs w:val="28"/>
        </w:rPr>
        <w:t>A</w:t>
      </w:r>
      <w:r w:rsidRPr="00060F13">
        <w:rPr>
          <w:rFonts w:ascii="Cambria" w:hAnsi="Cambria"/>
          <w:color w:val="000000" w:themeColor="text1"/>
          <w:sz w:val="28"/>
          <w:szCs w:val="28"/>
        </w:rPr>
        <w:t>rrest warrants and associated affidavits,</w:t>
      </w:r>
      <w:r w:rsidRPr="00060F13">
        <w:rPr>
          <w:rFonts w:ascii="Cambria" w:hAnsi="Cambria"/>
          <w:color w:val="000000" w:themeColor="text1"/>
          <w:sz w:val="28"/>
          <w:szCs w:val="28"/>
        </w:rPr>
        <w:t xml:space="preserve"> not otherwise ordered impounded by the court </w:t>
      </w:r>
      <w:r w:rsidRPr="00060F13" w:rsidR="00E4660F">
        <w:rPr>
          <w:rFonts w:ascii="Cambria" w:hAnsi="Cambria"/>
          <w:color w:val="000000" w:themeColor="text1"/>
          <w:sz w:val="28"/>
          <w:szCs w:val="28"/>
        </w:rPr>
        <w:t>pursuant to</w:t>
      </w:r>
      <w:r w:rsidRPr="00060F13">
        <w:rPr>
          <w:rFonts w:ascii="Cambria" w:hAnsi="Cambria"/>
          <w:color w:val="000000" w:themeColor="text1"/>
          <w:sz w:val="28"/>
          <w:szCs w:val="28"/>
        </w:rPr>
        <w:t xml:space="preserve"> M.R.U. Crim. P. 4</w:t>
      </w:r>
      <w:r w:rsidRPr="00060F13" w:rsidR="00217EE1">
        <w:rPr>
          <w:rFonts w:ascii="Cambria" w:hAnsi="Cambria"/>
          <w:color w:val="000000" w:themeColor="text1"/>
          <w:sz w:val="28"/>
          <w:szCs w:val="28"/>
        </w:rPr>
        <w:t>, after the warrant has been executed</w:t>
      </w:r>
      <w:r w:rsidRPr="00060F13">
        <w:rPr>
          <w:rFonts w:ascii="Cambria" w:hAnsi="Cambria"/>
          <w:color w:val="000000" w:themeColor="text1"/>
          <w:sz w:val="28"/>
          <w:szCs w:val="28"/>
        </w:rPr>
        <w:t>;</w:t>
      </w:r>
    </w:p>
    <w:p w:rsidR="00BE37EE" w:rsidRPr="00060F13" w:rsidP="00D2456A">
      <w:pPr>
        <w:pStyle w:val="Default"/>
        <w:ind w:left="720"/>
        <w:jc w:val="both"/>
        <w:rPr>
          <w:rFonts w:ascii="Cambria" w:hAnsi="Cambria"/>
          <w:color w:val="auto"/>
          <w:sz w:val="28"/>
          <w:szCs w:val="28"/>
        </w:rPr>
      </w:pPr>
    </w:p>
    <w:p w:rsidR="00BE37EE" w:rsidRPr="00060F13" w:rsidP="00D2456A">
      <w:pPr>
        <w:pStyle w:val="Default"/>
        <w:ind w:left="720"/>
        <w:jc w:val="both"/>
        <w:rPr>
          <w:rFonts w:ascii="Cambria" w:hAnsi="Cambria"/>
          <w:color w:val="auto"/>
          <w:sz w:val="28"/>
          <w:szCs w:val="28"/>
        </w:rPr>
      </w:pPr>
      <w:r w:rsidRPr="00060F13">
        <w:rPr>
          <w:rFonts w:ascii="Cambria" w:hAnsi="Cambria"/>
          <w:color w:val="auto"/>
          <w:sz w:val="28"/>
          <w:szCs w:val="28"/>
        </w:rPr>
        <w:t>(</w:t>
      </w:r>
      <w:r w:rsidRPr="00060F13" w:rsidR="00181960">
        <w:rPr>
          <w:rFonts w:ascii="Cambria" w:hAnsi="Cambria"/>
          <w:color w:val="auto"/>
          <w:sz w:val="28"/>
          <w:szCs w:val="28"/>
        </w:rPr>
        <w:t>3</w:t>
      </w:r>
      <w:r w:rsidRPr="00060F13">
        <w:rPr>
          <w:rFonts w:ascii="Cambria" w:hAnsi="Cambria"/>
          <w:color w:val="auto"/>
          <w:sz w:val="28"/>
          <w:szCs w:val="28"/>
        </w:rPr>
        <w:t>)</w:t>
      </w:r>
      <w:r w:rsidRPr="00060F13">
        <w:rPr>
          <w:rFonts w:ascii="Cambria" w:hAnsi="Cambria"/>
          <w:color w:val="auto"/>
          <w:sz w:val="28"/>
          <w:szCs w:val="28"/>
        </w:rPr>
        <w:tab/>
      </w:r>
      <w:r w:rsidRPr="00060F13">
        <w:rPr>
          <w:rFonts w:ascii="Cambria" w:hAnsi="Cambria"/>
          <w:color w:val="000000" w:themeColor="text1"/>
          <w:sz w:val="28"/>
          <w:szCs w:val="28"/>
        </w:rPr>
        <w:t xml:space="preserve">Search warrants and associated affidavits, not otherwise ordered impounded by the court under M.R.U. Crim. P. 40 or 41B, </w:t>
      </w:r>
      <w:r w:rsidRPr="00060F13" w:rsidR="00217EE1">
        <w:rPr>
          <w:rFonts w:ascii="Cambria" w:hAnsi="Cambria"/>
          <w:color w:val="000000" w:themeColor="text1"/>
          <w:sz w:val="28"/>
          <w:szCs w:val="28"/>
        </w:rPr>
        <w:t xml:space="preserve">only after </w:t>
      </w:r>
      <w:r w:rsidRPr="00060F13" w:rsidR="000107C6">
        <w:rPr>
          <w:rFonts w:ascii="Cambria" w:hAnsi="Cambria"/>
          <w:color w:val="auto"/>
          <w:sz w:val="28"/>
          <w:szCs w:val="28"/>
        </w:rPr>
        <w:t xml:space="preserve">a </w:t>
      </w:r>
      <w:r w:rsidRPr="00060F13">
        <w:rPr>
          <w:rFonts w:ascii="Cambria" w:hAnsi="Cambria"/>
          <w:color w:val="auto"/>
          <w:sz w:val="28"/>
          <w:szCs w:val="28"/>
        </w:rPr>
        <w:t>criminal charge related to the case is filed; and</w:t>
      </w:r>
    </w:p>
    <w:p w:rsidR="00BE37EE" w:rsidRPr="00060F13" w:rsidP="00D2456A">
      <w:pPr>
        <w:pStyle w:val="Default"/>
        <w:ind w:left="720"/>
        <w:jc w:val="both"/>
        <w:rPr>
          <w:rFonts w:ascii="Cambria" w:hAnsi="Cambria"/>
          <w:color w:val="auto"/>
          <w:sz w:val="28"/>
          <w:szCs w:val="28"/>
        </w:rPr>
      </w:pPr>
    </w:p>
    <w:p w:rsidR="00BE37EE" w:rsidRPr="00060F13" w:rsidP="00D2456A">
      <w:pPr>
        <w:pStyle w:val="Default"/>
        <w:ind w:left="720"/>
        <w:jc w:val="both"/>
        <w:rPr>
          <w:rFonts w:ascii="Cambria" w:hAnsi="Cambria"/>
          <w:color w:val="auto"/>
          <w:sz w:val="28"/>
          <w:szCs w:val="28"/>
        </w:rPr>
      </w:pPr>
      <w:r w:rsidRPr="00060F13">
        <w:rPr>
          <w:rFonts w:ascii="Cambria" w:hAnsi="Cambria"/>
          <w:color w:val="auto"/>
          <w:sz w:val="28"/>
          <w:szCs w:val="28"/>
        </w:rPr>
        <w:t>(4)</w:t>
      </w:r>
      <w:r w:rsidRPr="00060F13">
        <w:rPr>
          <w:rFonts w:ascii="Cambria" w:hAnsi="Cambria"/>
          <w:color w:val="auto"/>
          <w:sz w:val="28"/>
          <w:szCs w:val="28"/>
        </w:rPr>
        <w:tab/>
      </w:r>
      <w:r w:rsidRPr="00060F13">
        <w:rPr>
          <w:rFonts w:ascii="Cambria" w:hAnsi="Cambria"/>
          <w:color w:val="auto"/>
          <w:sz w:val="28"/>
          <w:szCs w:val="28"/>
        </w:rPr>
        <w:t xml:space="preserve">Pleadings, </w:t>
      </w:r>
      <w:r w:rsidRPr="00060F13" w:rsidR="0041011D">
        <w:rPr>
          <w:rFonts w:ascii="Cambria" w:hAnsi="Cambria"/>
          <w:color w:val="auto"/>
          <w:sz w:val="28"/>
          <w:szCs w:val="28"/>
        </w:rPr>
        <w:t>r</w:t>
      </w:r>
      <w:r w:rsidRPr="00060F13">
        <w:rPr>
          <w:rFonts w:ascii="Cambria" w:hAnsi="Cambria"/>
          <w:color w:val="auto"/>
          <w:sz w:val="28"/>
          <w:szCs w:val="28"/>
        </w:rPr>
        <w:t>e</w:t>
      </w:r>
      <w:r w:rsidRPr="00060F13" w:rsidR="00244F05">
        <w:rPr>
          <w:rFonts w:ascii="Cambria" w:hAnsi="Cambria"/>
          <w:color w:val="auto"/>
          <w:sz w:val="28"/>
          <w:szCs w:val="28"/>
        </w:rPr>
        <w:t>gistr</w:t>
      </w:r>
      <w:r w:rsidRPr="00060F13" w:rsidR="0041011D">
        <w:rPr>
          <w:rFonts w:ascii="Cambria" w:hAnsi="Cambria"/>
          <w:color w:val="auto"/>
          <w:sz w:val="28"/>
          <w:szCs w:val="28"/>
        </w:rPr>
        <w:t>ies</w:t>
      </w:r>
      <w:r w:rsidRPr="00060F13">
        <w:rPr>
          <w:rFonts w:ascii="Cambria" w:hAnsi="Cambria"/>
          <w:color w:val="auto"/>
          <w:sz w:val="28"/>
          <w:szCs w:val="28"/>
        </w:rPr>
        <w:t xml:space="preserve"> of </w:t>
      </w:r>
      <w:r w:rsidRPr="00060F13" w:rsidR="00244F05">
        <w:rPr>
          <w:rFonts w:ascii="Cambria" w:hAnsi="Cambria"/>
          <w:color w:val="auto"/>
          <w:sz w:val="28"/>
          <w:szCs w:val="28"/>
        </w:rPr>
        <w:t>a</w:t>
      </w:r>
      <w:r w:rsidRPr="00060F13">
        <w:rPr>
          <w:rFonts w:ascii="Cambria" w:hAnsi="Cambria"/>
          <w:color w:val="auto"/>
          <w:sz w:val="28"/>
          <w:szCs w:val="28"/>
        </w:rPr>
        <w:t>ction</w:t>
      </w:r>
      <w:r w:rsidRPr="00060F13" w:rsidR="00244F05">
        <w:rPr>
          <w:rFonts w:ascii="Cambria" w:hAnsi="Cambria"/>
          <w:color w:val="auto"/>
          <w:sz w:val="28"/>
          <w:szCs w:val="28"/>
        </w:rPr>
        <w:t>s</w:t>
      </w:r>
      <w:r w:rsidRPr="00060F13">
        <w:rPr>
          <w:rFonts w:ascii="Cambria" w:hAnsi="Cambria"/>
          <w:color w:val="auto"/>
          <w:sz w:val="28"/>
          <w:szCs w:val="28"/>
        </w:rPr>
        <w:t xml:space="preserve">, docket sheets, and the </w:t>
      </w:r>
      <w:r w:rsidRPr="00060F13" w:rsidR="006D576A">
        <w:rPr>
          <w:rFonts w:ascii="Cambria" w:hAnsi="Cambria"/>
          <w:color w:val="auto"/>
          <w:sz w:val="28"/>
          <w:szCs w:val="28"/>
        </w:rPr>
        <w:t>c</w:t>
      </w:r>
      <w:r w:rsidRPr="00060F13">
        <w:rPr>
          <w:rFonts w:ascii="Cambria" w:hAnsi="Cambria"/>
          <w:color w:val="auto"/>
          <w:sz w:val="28"/>
          <w:szCs w:val="28"/>
        </w:rPr>
        <w:t>ourt’s order</w:t>
      </w:r>
      <w:r w:rsidR="009F614E">
        <w:rPr>
          <w:rFonts w:ascii="Cambria" w:hAnsi="Cambria"/>
          <w:color w:val="auto"/>
          <w:sz w:val="28"/>
          <w:szCs w:val="28"/>
        </w:rPr>
        <w:t>s</w:t>
      </w:r>
      <w:r w:rsidRPr="00060F13">
        <w:rPr>
          <w:rFonts w:ascii="Cambria" w:hAnsi="Cambria"/>
          <w:color w:val="auto"/>
          <w:sz w:val="28"/>
          <w:szCs w:val="28"/>
        </w:rPr>
        <w:t xml:space="preserve"> or decision</w:t>
      </w:r>
      <w:r w:rsidR="009F614E">
        <w:rPr>
          <w:rFonts w:ascii="Cambria" w:hAnsi="Cambria"/>
          <w:color w:val="auto"/>
          <w:sz w:val="28"/>
          <w:szCs w:val="28"/>
        </w:rPr>
        <w:t>s</w:t>
      </w:r>
      <w:r w:rsidRPr="00060F13">
        <w:rPr>
          <w:rFonts w:ascii="Cambria" w:hAnsi="Cambria"/>
          <w:color w:val="auto"/>
          <w:sz w:val="28"/>
          <w:szCs w:val="28"/>
        </w:rPr>
        <w:t xml:space="preserve">. </w:t>
      </w:r>
    </w:p>
    <w:p w:rsidR="002A13F1" w:rsidRPr="00060F13" w:rsidP="005B33C5">
      <w:pPr>
        <w:pStyle w:val="Default"/>
        <w:ind w:left="720" w:firstLine="720"/>
        <w:jc w:val="both"/>
        <w:rPr>
          <w:rFonts w:ascii="Cambria" w:hAnsi="Cambria"/>
          <w:color w:val="auto"/>
          <w:sz w:val="28"/>
          <w:szCs w:val="28"/>
        </w:rPr>
      </w:pPr>
    </w:p>
    <w:p w:rsidR="00BE37EE" w:rsidRPr="00060F13" w:rsidP="00D2456A">
      <w:pPr>
        <w:pStyle w:val="Default"/>
        <w:jc w:val="both"/>
        <w:rPr>
          <w:rFonts w:ascii="Cambria" w:hAnsi="Cambria"/>
          <w:color w:val="000000" w:themeColor="text1"/>
          <w:sz w:val="28"/>
          <w:szCs w:val="28"/>
        </w:rPr>
      </w:pPr>
      <w:r w:rsidRPr="00060F13">
        <w:rPr>
          <w:rFonts w:ascii="Cambria" w:hAnsi="Cambria"/>
          <w:b/>
          <w:color w:val="000000" w:themeColor="text1"/>
          <w:sz w:val="28"/>
          <w:szCs w:val="28"/>
        </w:rPr>
        <w:tab/>
        <w:t>(B)</w:t>
      </w:r>
      <w:r w:rsidRPr="00060F13">
        <w:rPr>
          <w:rFonts w:ascii="Cambria" w:hAnsi="Cambria"/>
          <w:b/>
          <w:color w:val="000000" w:themeColor="text1"/>
          <w:sz w:val="28"/>
          <w:szCs w:val="28"/>
        </w:rPr>
        <w:tab/>
      </w:r>
      <w:r w:rsidRPr="00060F13" w:rsidR="00217EE1">
        <w:rPr>
          <w:rFonts w:ascii="Cambria" w:hAnsi="Cambria"/>
          <w:b/>
          <w:color w:val="000000" w:themeColor="text1"/>
          <w:sz w:val="28"/>
          <w:szCs w:val="28"/>
        </w:rPr>
        <w:t>Limited</w:t>
      </w:r>
      <w:r w:rsidRPr="00060F13" w:rsidR="002A13F1">
        <w:rPr>
          <w:rFonts w:ascii="Cambria" w:hAnsi="Cambria"/>
          <w:b/>
          <w:color w:val="000000" w:themeColor="text1"/>
          <w:sz w:val="28"/>
          <w:szCs w:val="28"/>
        </w:rPr>
        <w:t xml:space="preserve"> access to</w:t>
      </w:r>
      <w:r w:rsidRPr="00060F13" w:rsidR="00217EE1">
        <w:rPr>
          <w:rFonts w:ascii="Cambria" w:hAnsi="Cambria"/>
          <w:b/>
          <w:color w:val="000000" w:themeColor="text1"/>
          <w:sz w:val="28"/>
          <w:szCs w:val="28"/>
        </w:rPr>
        <w:t xml:space="preserve"> n</w:t>
      </w:r>
      <w:r w:rsidRPr="00060F13" w:rsidR="002F3DBB">
        <w:rPr>
          <w:rFonts w:ascii="Cambria" w:hAnsi="Cambria"/>
          <w:b/>
          <w:color w:val="000000" w:themeColor="text1"/>
          <w:sz w:val="28"/>
          <w:szCs w:val="28"/>
        </w:rPr>
        <w:t>on-conviction</w:t>
      </w:r>
      <w:r w:rsidRPr="00060F13" w:rsidR="00B00A1C">
        <w:rPr>
          <w:rFonts w:ascii="Cambria" w:hAnsi="Cambria"/>
          <w:b/>
          <w:color w:val="000000" w:themeColor="text1"/>
          <w:sz w:val="28"/>
          <w:szCs w:val="28"/>
        </w:rPr>
        <w:t xml:space="preserve"> c</w:t>
      </w:r>
      <w:r w:rsidRPr="00060F13">
        <w:rPr>
          <w:rFonts w:ascii="Cambria" w:hAnsi="Cambria"/>
          <w:b/>
          <w:color w:val="000000" w:themeColor="text1"/>
          <w:sz w:val="28"/>
          <w:szCs w:val="28"/>
        </w:rPr>
        <w:t xml:space="preserve">ourt </w:t>
      </w:r>
      <w:r w:rsidRPr="00060F13" w:rsidR="0088671D">
        <w:rPr>
          <w:rFonts w:ascii="Cambria" w:hAnsi="Cambria"/>
          <w:b/>
          <w:color w:val="000000" w:themeColor="text1"/>
          <w:sz w:val="28"/>
          <w:szCs w:val="28"/>
        </w:rPr>
        <w:t>r</w:t>
      </w:r>
      <w:r w:rsidRPr="00060F13">
        <w:rPr>
          <w:rFonts w:ascii="Cambria" w:hAnsi="Cambria"/>
          <w:b/>
          <w:color w:val="000000" w:themeColor="text1"/>
          <w:sz w:val="28"/>
          <w:szCs w:val="28"/>
        </w:rPr>
        <w:t xml:space="preserve">ecords </w:t>
      </w:r>
      <w:r w:rsidRPr="00060F13" w:rsidR="0088671D">
        <w:rPr>
          <w:rFonts w:ascii="Cambria" w:hAnsi="Cambria"/>
          <w:b/>
          <w:color w:val="000000" w:themeColor="text1"/>
          <w:sz w:val="28"/>
          <w:szCs w:val="28"/>
        </w:rPr>
        <w:t>a</w:t>
      </w:r>
      <w:r w:rsidRPr="00060F13">
        <w:rPr>
          <w:rFonts w:ascii="Cambria" w:hAnsi="Cambria"/>
          <w:b/>
          <w:color w:val="000000" w:themeColor="text1"/>
          <w:sz w:val="28"/>
          <w:szCs w:val="28"/>
        </w:rPr>
        <w:t xml:space="preserve">ccessible at </w:t>
      </w:r>
      <w:r w:rsidRPr="00060F13" w:rsidR="00DB4B28">
        <w:rPr>
          <w:rFonts w:ascii="Cambria" w:hAnsi="Cambria"/>
          <w:b/>
          <w:color w:val="000000" w:themeColor="text1"/>
          <w:sz w:val="28"/>
          <w:szCs w:val="28"/>
        </w:rPr>
        <w:t>a</w:t>
      </w:r>
      <w:r w:rsidRPr="00060F13">
        <w:rPr>
          <w:rFonts w:ascii="Cambria" w:hAnsi="Cambria"/>
          <w:b/>
          <w:color w:val="000000" w:themeColor="text1"/>
          <w:sz w:val="28"/>
          <w:szCs w:val="28"/>
        </w:rPr>
        <w:t xml:space="preserve"> </w:t>
      </w:r>
      <w:r w:rsidRPr="00060F13" w:rsidR="0088671D">
        <w:rPr>
          <w:rFonts w:ascii="Cambria" w:hAnsi="Cambria"/>
          <w:b/>
          <w:color w:val="000000" w:themeColor="text1"/>
          <w:sz w:val="28"/>
          <w:szCs w:val="28"/>
        </w:rPr>
        <w:t>c</w:t>
      </w:r>
      <w:r w:rsidRPr="00060F13">
        <w:rPr>
          <w:rFonts w:ascii="Cambria" w:hAnsi="Cambria"/>
          <w:b/>
          <w:color w:val="000000" w:themeColor="text1"/>
          <w:sz w:val="28"/>
          <w:szCs w:val="28"/>
        </w:rPr>
        <w:t xml:space="preserve">ourthouse. </w:t>
      </w:r>
      <w:r w:rsidRPr="00060F13" w:rsidR="00217EE1">
        <w:rPr>
          <w:rFonts w:ascii="Cambria" w:hAnsi="Cambria"/>
          <w:b/>
          <w:color w:val="000000" w:themeColor="text1"/>
          <w:sz w:val="28"/>
          <w:szCs w:val="28"/>
        </w:rPr>
        <w:t xml:space="preserve"> </w:t>
      </w:r>
      <w:r w:rsidRPr="00060F13" w:rsidR="002A13F1">
        <w:rPr>
          <w:rFonts w:ascii="Cambria" w:hAnsi="Cambria"/>
          <w:color w:val="000000" w:themeColor="text1"/>
          <w:sz w:val="28"/>
          <w:szCs w:val="28"/>
        </w:rPr>
        <w:t>“Confidential criminal history record information,” as defined by the Maine Criminal History Records Information Act, Title 16, chapter 7,</w:t>
      </w:r>
      <w:r w:rsidRPr="00060F13" w:rsidR="003869F1">
        <w:rPr>
          <w:rFonts w:ascii="Cambria" w:hAnsi="Cambria"/>
          <w:color w:val="000000" w:themeColor="text1"/>
          <w:sz w:val="28"/>
          <w:szCs w:val="28"/>
        </w:rPr>
        <w:t xml:space="preserve"> of the Maine Revised Statutes,</w:t>
      </w:r>
      <w:r w:rsidRPr="00060F13" w:rsidR="002A13F1">
        <w:rPr>
          <w:rFonts w:ascii="Cambria" w:hAnsi="Cambria"/>
          <w:color w:val="000000" w:themeColor="text1"/>
          <w:sz w:val="28"/>
          <w:szCs w:val="28"/>
        </w:rPr>
        <w:t xml:space="preserve"> is </w:t>
      </w:r>
      <w:r w:rsidRPr="00060F13" w:rsidR="00217EE1">
        <w:rPr>
          <w:rFonts w:ascii="Cambria" w:hAnsi="Cambria"/>
          <w:color w:val="000000" w:themeColor="text1"/>
          <w:sz w:val="28"/>
          <w:szCs w:val="28"/>
        </w:rPr>
        <w:t xml:space="preserve">not generally accessible to the public. A member of the public may obtain access to a registry of action </w:t>
      </w:r>
      <w:r w:rsidRPr="00060F13" w:rsidR="009B2AC0">
        <w:rPr>
          <w:rFonts w:ascii="Cambria" w:hAnsi="Cambria"/>
          <w:color w:val="000000" w:themeColor="text1"/>
          <w:sz w:val="28"/>
          <w:szCs w:val="28"/>
        </w:rPr>
        <w:t xml:space="preserve">that would otherwise not be available </w:t>
      </w:r>
      <w:r w:rsidRPr="00060F13" w:rsidR="00DC1EA4">
        <w:rPr>
          <w:rFonts w:ascii="Cambria" w:hAnsi="Cambria"/>
          <w:color w:val="000000" w:themeColor="text1"/>
          <w:sz w:val="28"/>
          <w:szCs w:val="28"/>
        </w:rPr>
        <w:t xml:space="preserve">only </w:t>
      </w:r>
      <w:r w:rsidRPr="00060F13" w:rsidR="009B2AC0">
        <w:rPr>
          <w:rFonts w:ascii="Cambria" w:hAnsi="Cambria"/>
          <w:color w:val="000000" w:themeColor="text1"/>
          <w:sz w:val="28"/>
          <w:szCs w:val="28"/>
        </w:rPr>
        <w:t xml:space="preserve">if </w:t>
      </w:r>
      <w:r w:rsidRPr="00060F13" w:rsidR="00217EE1">
        <w:rPr>
          <w:rFonts w:ascii="Cambria" w:hAnsi="Cambria"/>
          <w:color w:val="000000" w:themeColor="text1"/>
          <w:sz w:val="28"/>
          <w:szCs w:val="28"/>
        </w:rPr>
        <w:t>that member of the public can provide the defendant’s name, the nature of the offense, and the year of the offense</w:t>
      </w:r>
      <w:r w:rsidRPr="00060F13" w:rsidR="004855CE">
        <w:rPr>
          <w:rFonts w:ascii="Cambria" w:hAnsi="Cambria"/>
          <w:color w:val="000000" w:themeColor="text1"/>
          <w:sz w:val="28"/>
          <w:szCs w:val="28"/>
        </w:rPr>
        <w:t xml:space="preserve"> or docket number</w:t>
      </w:r>
      <w:r w:rsidRPr="00060F13" w:rsidR="00217EE1">
        <w:rPr>
          <w:rFonts w:ascii="Cambria" w:hAnsi="Cambria"/>
          <w:color w:val="000000" w:themeColor="text1"/>
          <w:sz w:val="28"/>
          <w:szCs w:val="28"/>
        </w:rPr>
        <w:t>, if the reason for non-conviction is listed below:</w:t>
      </w:r>
    </w:p>
    <w:p w:rsidR="00BE37EE" w:rsidRPr="00060F13" w:rsidP="0088671D">
      <w:pPr>
        <w:pStyle w:val="ListParagraph"/>
        <w:jc w:val="both"/>
        <w:rPr>
          <w:rFonts w:ascii="Cambria" w:hAnsi="Cambria"/>
          <w:strike/>
          <w:color w:val="000000" w:themeColor="text1"/>
          <w:sz w:val="28"/>
          <w:szCs w:val="28"/>
        </w:rPr>
      </w:pPr>
    </w:p>
    <w:p w:rsidR="006E422C" w:rsidRPr="00060F13" w:rsidP="00D2456A">
      <w:pPr>
        <w:pStyle w:val="Default"/>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217EE1">
        <w:rPr>
          <w:rFonts w:ascii="Cambria" w:hAnsi="Cambria"/>
          <w:color w:val="000000" w:themeColor="text1"/>
          <w:sz w:val="28"/>
          <w:szCs w:val="28"/>
        </w:rPr>
        <w:t>1</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BE37EE">
        <w:rPr>
          <w:rFonts w:ascii="Cambria" w:hAnsi="Cambria"/>
          <w:color w:val="000000" w:themeColor="text1"/>
          <w:sz w:val="28"/>
          <w:szCs w:val="28"/>
        </w:rPr>
        <w:t xml:space="preserve">The charges were resolved by a judgment of acquittal after trial by a jury or judge; </w:t>
      </w:r>
    </w:p>
    <w:p w:rsidR="00673162" w:rsidRPr="00060F13" w:rsidP="00D2456A">
      <w:pPr>
        <w:pStyle w:val="Default"/>
        <w:ind w:left="720"/>
        <w:jc w:val="both"/>
        <w:rPr>
          <w:rFonts w:ascii="Cambria" w:hAnsi="Cambria"/>
          <w:color w:val="000000" w:themeColor="text1"/>
          <w:sz w:val="28"/>
          <w:szCs w:val="28"/>
        </w:rPr>
      </w:pPr>
    </w:p>
    <w:p w:rsidR="00BE37EE" w:rsidRPr="00060F13" w:rsidP="00D2456A">
      <w:pPr>
        <w:pStyle w:val="Default"/>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217EE1">
        <w:rPr>
          <w:rFonts w:ascii="Cambria" w:hAnsi="Cambria"/>
          <w:color w:val="000000" w:themeColor="text1"/>
          <w:sz w:val="28"/>
          <w:szCs w:val="28"/>
        </w:rPr>
        <w:t>2</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5781B">
        <w:rPr>
          <w:rFonts w:ascii="Cambria" w:hAnsi="Cambria"/>
          <w:color w:val="000000" w:themeColor="text1"/>
          <w:sz w:val="28"/>
          <w:szCs w:val="28"/>
        </w:rPr>
        <w:t>T</w:t>
      </w:r>
      <w:r w:rsidRPr="00060F13">
        <w:rPr>
          <w:rFonts w:ascii="Cambria" w:hAnsi="Cambria"/>
          <w:color w:val="000000" w:themeColor="text1"/>
          <w:sz w:val="28"/>
          <w:szCs w:val="28"/>
        </w:rPr>
        <w:t xml:space="preserve">he charges </w:t>
      </w:r>
      <w:r w:rsidRPr="00060F13" w:rsidR="0045781B">
        <w:rPr>
          <w:rFonts w:ascii="Cambria" w:hAnsi="Cambria"/>
          <w:color w:val="000000" w:themeColor="text1"/>
          <w:sz w:val="28"/>
          <w:szCs w:val="28"/>
        </w:rPr>
        <w:t>were dismissed</w:t>
      </w:r>
      <w:r w:rsidRPr="00060F13">
        <w:rPr>
          <w:rFonts w:ascii="Cambria" w:hAnsi="Cambria"/>
          <w:color w:val="000000" w:themeColor="text1"/>
          <w:sz w:val="28"/>
          <w:szCs w:val="28"/>
        </w:rPr>
        <w:t xml:space="preserve"> by a </w:t>
      </w:r>
      <w:r w:rsidRPr="00060F13" w:rsidR="0045781B">
        <w:rPr>
          <w:rFonts w:ascii="Cambria" w:hAnsi="Cambria"/>
          <w:color w:val="000000" w:themeColor="text1"/>
          <w:sz w:val="28"/>
          <w:szCs w:val="28"/>
        </w:rPr>
        <w:t>court order</w:t>
      </w:r>
      <w:r w:rsidRPr="00060F13">
        <w:rPr>
          <w:rFonts w:ascii="Cambria" w:hAnsi="Cambria"/>
          <w:color w:val="000000" w:themeColor="text1"/>
          <w:sz w:val="28"/>
          <w:szCs w:val="28"/>
        </w:rPr>
        <w:t>; or</w:t>
      </w:r>
    </w:p>
    <w:p w:rsidR="00673162" w:rsidRPr="00060F13" w:rsidP="00D2456A">
      <w:pPr>
        <w:pStyle w:val="Default"/>
        <w:ind w:left="720"/>
        <w:jc w:val="both"/>
        <w:rPr>
          <w:rFonts w:ascii="Cambria" w:hAnsi="Cambria"/>
          <w:color w:val="000000" w:themeColor="text1"/>
          <w:sz w:val="28"/>
          <w:szCs w:val="28"/>
        </w:rPr>
      </w:pPr>
    </w:p>
    <w:p w:rsidR="00BE37EE" w:rsidRPr="00060F13" w:rsidP="00D2456A">
      <w:pPr>
        <w:pStyle w:val="Default"/>
        <w:ind w:left="720"/>
        <w:jc w:val="both"/>
        <w:rPr>
          <w:rFonts w:ascii="Cambria" w:hAnsi="Cambria"/>
          <w:color w:val="auto"/>
          <w:sz w:val="28"/>
          <w:szCs w:val="28"/>
        </w:rPr>
      </w:pPr>
      <w:r w:rsidRPr="00060F13">
        <w:rPr>
          <w:rFonts w:ascii="Cambria" w:hAnsi="Cambria"/>
          <w:color w:val="000000" w:themeColor="text1"/>
          <w:sz w:val="28"/>
          <w:szCs w:val="28"/>
        </w:rPr>
        <w:t>(3)</w:t>
      </w:r>
      <w:r w:rsidRPr="00060F13">
        <w:rPr>
          <w:rFonts w:ascii="Cambria" w:hAnsi="Cambria"/>
          <w:color w:val="000000" w:themeColor="text1"/>
          <w:sz w:val="28"/>
          <w:szCs w:val="28"/>
        </w:rPr>
        <w:tab/>
      </w:r>
      <w:r w:rsidRPr="00060F13" w:rsidR="00DB48FB">
        <w:rPr>
          <w:rFonts w:ascii="Cambria" w:hAnsi="Cambria"/>
          <w:color w:val="auto"/>
          <w:sz w:val="28"/>
          <w:szCs w:val="28"/>
        </w:rPr>
        <w:t>T</w:t>
      </w:r>
      <w:r w:rsidRPr="00060F13">
        <w:rPr>
          <w:rFonts w:ascii="Cambria" w:hAnsi="Cambria"/>
          <w:color w:val="auto"/>
          <w:sz w:val="28"/>
          <w:szCs w:val="28"/>
        </w:rPr>
        <w:t xml:space="preserve">he charges </w:t>
      </w:r>
      <w:r w:rsidRPr="00060F13" w:rsidR="00DB48FB">
        <w:rPr>
          <w:rFonts w:ascii="Cambria" w:hAnsi="Cambria"/>
          <w:color w:val="auto"/>
          <w:sz w:val="28"/>
          <w:szCs w:val="28"/>
        </w:rPr>
        <w:t xml:space="preserve">were dismissed </w:t>
      </w:r>
      <w:r w:rsidRPr="00060F13">
        <w:rPr>
          <w:rFonts w:ascii="Cambria" w:hAnsi="Cambria"/>
          <w:color w:val="auto"/>
          <w:sz w:val="28"/>
          <w:szCs w:val="28"/>
        </w:rPr>
        <w:t xml:space="preserve">by the prosecutor without any plea to a related charge or any admission to a probation or administrative release violation. </w:t>
      </w:r>
    </w:p>
    <w:p w:rsidR="009B2AC0" w:rsidRPr="00060F13" w:rsidP="00652CF0">
      <w:pPr>
        <w:pStyle w:val="Default"/>
        <w:ind w:left="1440"/>
        <w:jc w:val="both"/>
        <w:rPr>
          <w:rFonts w:ascii="Cambria" w:hAnsi="Cambria"/>
          <w:color w:val="auto"/>
          <w:sz w:val="28"/>
          <w:szCs w:val="28"/>
        </w:rPr>
      </w:pPr>
    </w:p>
    <w:p w:rsidR="009B2AC0" w:rsidRPr="00060F13" w:rsidP="00D2456A">
      <w:pPr>
        <w:pStyle w:val="Default"/>
        <w:jc w:val="both"/>
        <w:rPr>
          <w:rFonts w:ascii="Cambria" w:hAnsi="Cambria"/>
          <w:color w:val="000000" w:themeColor="text1"/>
          <w:sz w:val="28"/>
          <w:szCs w:val="28"/>
        </w:rPr>
      </w:pPr>
      <w:r w:rsidRPr="00060F13">
        <w:rPr>
          <w:rFonts w:ascii="Cambria" w:hAnsi="Cambria"/>
          <w:color w:val="000000" w:themeColor="text1"/>
          <w:sz w:val="28"/>
          <w:szCs w:val="28"/>
        </w:rPr>
        <w:t xml:space="preserve">Such access is available only at a courthouse.  </w:t>
      </w:r>
    </w:p>
    <w:p w:rsidR="00BE37EE" w:rsidRPr="00060F13" w:rsidP="00C31A92">
      <w:pPr>
        <w:pStyle w:val="Default"/>
        <w:ind w:left="720"/>
        <w:jc w:val="both"/>
        <w:rPr>
          <w:rFonts w:ascii="Cambria" w:hAnsi="Cambria"/>
          <w:b/>
          <w:color w:val="auto"/>
          <w:sz w:val="28"/>
          <w:szCs w:val="28"/>
        </w:rPr>
      </w:pPr>
    </w:p>
    <w:p w:rsidR="00BE37EE" w:rsidRPr="00060F13" w:rsidP="00C140E9">
      <w:pPr>
        <w:pStyle w:val="Default"/>
        <w:ind w:firstLine="720"/>
        <w:jc w:val="both"/>
        <w:rPr>
          <w:rFonts w:ascii="Cambria" w:hAnsi="Cambria"/>
          <w:strike/>
          <w:color w:val="FF0000"/>
          <w:sz w:val="28"/>
          <w:szCs w:val="28"/>
        </w:rPr>
      </w:pPr>
      <w:r w:rsidRPr="00060F13">
        <w:rPr>
          <w:rFonts w:ascii="Cambria" w:hAnsi="Cambria"/>
          <w:b/>
          <w:color w:val="000000" w:themeColor="text1"/>
          <w:sz w:val="28"/>
          <w:szCs w:val="28"/>
        </w:rPr>
        <w:t>(</w:t>
      </w:r>
      <w:r w:rsidRPr="00060F13" w:rsidR="00217EE1">
        <w:rPr>
          <w:rFonts w:ascii="Cambria" w:hAnsi="Cambria"/>
          <w:b/>
          <w:color w:val="000000" w:themeColor="text1"/>
          <w:sz w:val="28"/>
          <w:szCs w:val="28"/>
        </w:rPr>
        <w:t>C</w:t>
      </w:r>
      <w:r w:rsidRPr="00060F13">
        <w:rPr>
          <w:rFonts w:ascii="Cambria" w:hAnsi="Cambria"/>
          <w:b/>
          <w:color w:val="000000" w:themeColor="text1"/>
          <w:sz w:val="28"/>
          <w:szCs w:val="28"/>
        </w:rPr>
        <w:t xml:space="preserve">) </w:t>
      </w:r>
      <w:r w:rsidRPr="00060F13">
        <w:rPr>
          <w:rFonts w:ascii="Cambria" w:hAnsi="Cambria"/>
          <w:b/>
          <w:color w:val="000000" w:themeColor="text1"/>
          <w:sz w:val="28"/>
          <w:szCs w:val="28"/>
        </w:rPr>
        <w:tab/>
      </w:r>
      <w:r w:rsidRPr="00060F13" w:rsidR="002A13F1">
        <w:rPr>
          <w:rFonts w:ascii="Cambria" w:hAnsi="Cambria"/>
          <w:b/>
          <w:color w:val="000000" w:themeColor="text1"/>
          <w:sz w:val="28"/>
          <w:szCs w:val="28"/>
        </w:rPr>
        <w:t>Nonpublic i</w:t>
      </w:r>
      <w:r w:rsidRPr="00060F13" w:rsidR="003F76A1">
        <w:rPr>
          <w:rFonts w:ascii="Cambria" w:hAnsi="Cambria"/>
          <w:b/>
          <w:color w:val="000000" w:themeColor="text1"/>
          <w:sz w:val="28"/>
          <w:szCs w:val="28"/>
        </w:rPr>
        <w:t>nformation</w:t>
      </w:r>
      <w:r w:rsidRPr="00060F13" w:rsidR="004855CE">
        <w:rPr>
          <w:rFonts w:ascii="Cambria" w:hAnsi="Cambria"/>
          <w:b/>
          <w:color w:val="000000" w:themeColor="text1"/>
          <w:sz w:val="28"/>
          <w:szCs w:val="28"/>
        </w:rPr>
        <w:t>, data,</w:t>
      </w:r>
      <w:r w:rsidRPr="00060F13" w:rsidR="003F76A1">
        <w:rPr>
          <w:rFonts w:ascii="Cambria" w:hAnsi="Cambria"/>
          <w:b/>
          <w:color w:val="000000" w:themeColor="text1"/>
          <w:sz w:val="28"/>
          <w:szCs w:val="28"/>
        </w:rPr>
        <w:t xml:space="preserve"> </w:t>
      </w:r>
      <w:r w:rsidRPr="00060F13" w:rsidR="00900E18">
        <w:rPr>
          <w:rFonts w:ascii="Cambria" w:hAnsi="Cambria"/>
          <w:b/>
          <w:color w:val="000000" w:themeColor="text1"/>
          <w:sz w:val="28"/>
          <w:szCs w:val="28"/>
        </w:rPr>
        <w:t xml:space="preserve">and documents </w:t>
      </w:r>
      <w:r w:rsidRPr="00060F13" w:rsidR="003F76A1">
        <w:rPr>
          <w:rFonts w:ascii="Cambria" w:hAnsi="Cambria"/>
          <w:b/>
          <w:color w:val="000000" w:themeColor="text1"/>
          <w:sz w:val="28"/>
          <w:szCs w:val="28"/>
        </w:rPr>
        <w:t>in c</w:t>
      </w:r>
      <w:r w:rsidRPr="00060F13" w:rsidR="0014604F">
        <w:rPr>
          <w:rFonts w:ascii="Cambria" w:hAnsi="Cambria"/>
          <w:b/>
          <w:color w:val="000000" w:themeColor="text1"/>
          <w:sz w:val="28"/>
          <w:szCs w:val="28"/>
        </w:rPr>
        <w:t>riminal c</w:t>
      </w:r>
      <w:r w:rsidRPr="00060F13">
        <w:rPr>
          <w:rFonts w:ascii="Cambria" w:hAnsi="Cambria"/>
          <w:b/>
          <w:color w:val="000000" w:themeColor="text1"/>
          <w:sz w:val="28"/>
          <w:szCs w:val="28"/>
        </w:rPr>
        <w:t xml:space="preserve">ourt </w:t>
      </w:r>
      <w:r w:rsidRPr="00060F13" w:rsidR="00305A42">
        <w:rPr>
          <w:rFonts w:ascii="Cambria" w:hAnsi="Cambria"/>
          <w:b/>
          <w:color w:val="000000" w:themeColor="text1"/>
          <w:sz w:val="28"/>
          <w:szCs w:val="28"/>
        </w:rPr>
        <w:t>r</w:t>
      </w:r>
      <w:r w:rsidRPr="00060F13">
        <w:rPr>
          <w:rFonts w:ascii="Cambria" w:hAnsi="Cambria"/>
          <w:b/>
          <w:color w:val="000000" w:themeColor="text1"/>
          <w:sz w:val="28"/>
          <w:szCs w:val="28"/>
        </w:rPr>
        <w:t xml:space="preserve">ecords. </w:t>
      </w:r>
      <w:r w:rsidRPr="00060F13" w:rsidR="00820E10">
        <w:rPr>
          <w:rFonts w:ascii="Cambria" w:hAnsi="Cambria"/>
          <w:b/>
          <w:color w:val="000000" w:themeColor="text1"/>
          <w:sz w:val="28"/>
          <w:szCs w:val="28"/>
        </w:rPr>
        <w:t xml:space="preserve"> </w:t>
      </w:r>
      <w:r w:rsidRPr="00060F13" w:rsidR="003F76A1">
        <w:rPr>
          <w:rFonts w:ascii="Cambria" w:hAnsi="Cambria"/>
          <w:color w:val="000000" w:themeColor="text1"/>
          <w:sz w:val="28"/>
          <w:szCs w:val="28"/>
        </w:rPr>
        <w:t>Information</w:t>
      </w:r>
      <w:r w:rsidRPr="00060F13" w:rsidR="004855CE">
        <w:rPr>
          <w:rFonts w:ascii="Cambria" w:hAnsi="Cambria"/>
          <w:color w:val="000000" w:themeColor="text1"/>
          <w:sz w:val="28"/>
          <w:szCs w:val="28"/>
        </w:rPr>
        <w:t>, data,</w:t>
      </w:r>
      <w:r w:rsidRPr="00060F13" w:rsidR="003F76A1">
        <w:rPr>
          <w:rFonts w:ascii="Cambria" w:hAnsi="Cambria"/>
          <w:color w:val="000000" w:themeColor="text1"/>
          <w:sz w:val="28"/>
          <w:szCs w:val="28"/>
        </w:rPr>
        <w:t xml:space="preserve"> and documents listed below</w:t>
      </w:r>
      <w:r w:rsidRPr="00060F13" w:rsidR="002A13F1">
        <w:rPr>
          <w:rFonts w:ascii="Cambria" w:hAnsi="Cambria"/>
          <w:color w:val="000000" w:themeColor="text1"/>
          <w:sz w:val="28"/>
          <w:szCs w:val="28"/>
        </w:rPr>
        <w:t>, when filed</w:t>
      </w:r>
      <w:r w:rsidRPr="00060F13" w:rsidR="003F76A1">
        <w:rPr>
          <w:rFonts w:ascii="Cambria" w:hAnsi="Cambria"/>
          <w:color w:val="000000" w:themeColor="text1"/>
          <w:sz w:val="28"/>
          <w:szCs w:val="28"/>
        </w:rPr>
        <w:t xml:space="preserve"> in</w:t>
      </w:r>
      <w:r w:rsidRPr="00060F13">
        <w:rPr>
          <w:rFonts w:ascii="Cambria" w:hAnsi="Cambria"/>
          <w:color w:val="000000" w:themeColor="text1"/>
          <w:sz w:val="28"/>
          <w:szCs w:val="28"/>
        </w:rPr>
        <w:t xml:space="preserve"> </w:t>
      </w:r>
      <w:r w:rsidRPr="00060F13" w:rsidR="00820E10">
        <w:rPr>
          <w:rFonts w:ascii="Cambria" w:hAnsi="Cambria"/>
          <w:color w:val="000000" w:themeColor="text1"/>
          <w:sz w:val="28"/>
          <w:szCs w:val="28"/>
        </w:rPr>
        <w:t xml:space="preserve">court records </w:t>
      </w:r>
      <w:r w:rsidRPr="00060F13" w:rsidR="006D576A">
        <w:rPr>
          <w:rFonts w:ascii="Cambria" w:hAnsi="Cambria"/>
          <w:color w:val="000000" w:themeColor="text1"/>
          <w:sz w:val="28"/>
          <w:szCs w:val="28"/>
        </w:rPr>
        <w:t>in adult criminal cases</w:t>
      </w:r>
      <w:r w:rsidRPr="00060F13" w:rsidR="00024B34">
        <w:rPr>
          <w:rFonts w:ascii="Cambria" w:hAnsi="Cambria"/>
          <w:color w:val="000000" w:themeColor="text1"/>
          <w:sz w:val="28"/>
          <w:szCs w:val="28"/>
        </w:rPr>
        <w:t>,</w:t>
      </w:r>
      <w:r w:rsidRPr="00060F13" w:rsidR="006D576A">
        <w:rPr>
          <w:rFonts w:ascii="Cambria" w:hAnsi="Cambria"/>
          <w:color w:val="000000" w:themeColor="text1"/>
          <w:sz w:val="28"/>
          <w:szCs w:val="28"/>
        </w:rPr>
        <w:t xml:space="preserve"> </w:t>
      </w:r>
      <w:r w:rsidRPr="00060F13" w:rsidR="003F76A1">
        <w:rPr>
          <w:rFonts w:ascii="Cambria" w:hAnsi="Cambria"/>
          <w:color w:val="000000" w:themeColor="text1"/>
          <w:sz w:val="28"/>
          <w:szCs w:val="28"/>
        </w:rPr>
        <w:t>are</w:t>
      </w:r>
      <w:r w:rsidRPr="00060F13" w:rsidR="00820E10">
        <w:rPr>
          <w:rFonts w:ascii="Cambria" w:hAnsi="Cambria"/>
          <w:color w:val="000000" w:themeColor="text1"/>
          <w:sz w:val="28"/>
          <w:szCs w:val="28"/>
        </w:rPr>
        <w:t xml:space="preserve"> nonpublic</w:t>
      </w:r>
      <w:r w:rsidRPr="00060F13" w:rsidR="00F93CC2">
        <w:rPr>
          <w:rFonts w:ascii="Cambria" w:hAnsi="Cambria"/>
          <w:color w:val="000000" w:themeColor="text1"/>
          <w:sz w:val="28"/>
          <w:szCs w:val="28"/>
        </w:rPr>
        <w:t xml:space="preserve">, </w:t>
      </w:r>
      <w:r w:rsidRPr="00060F13" w:rsidR="00353669">
        <w:rPr>
          <w:rFonts w:ascii="Cambria" w:hAnsi="Cambria"/>
          <w:color w:val="000000" w:themeColor="text1"/>
          <w:sz w:val="28"/>
          <w:szCs w:val="28"/>
        </w:rPr>
        <w:t>except as</w:t>
      </w:r>
      <w:r w:rsidRPr="00060F13" w:rsidR="00F93CC2">
        <w:rPr>
          <w:rFonts w:ascii="Cambria" w:hAnsi="Cambria"/>
          <w:color w:val="000000" w:themeColor="text1"/>
          <w:sz w:val="28"/>
          <w:szCs w:val="28"/>
        </w:rPr>
        <w:t xml:space="preserve"> provided by law.  </w:t>
      </w:r>
    </w:p>
    <w:p w:rsidR="00820E10" w:rsidRPr="00060F13" w:rsidP="00820E10">
      <w:pPr>
        <w:pStyle w:val="Default"/>
        <w:ind w:left="720"/>
        <w:jc w:val="both"/>
        <w:rPr>
          <w:rFonts w:ascii="Cambria" w:hAnsi="Cambria"/>
          <w:b/>
          <w:color w:val="auto"/>
          <w:sz w:val="28"/>
          <w:szCs w:val="28"/>
        </w:rPr>
      </w:pPr>
    </w:p>
    <w:p w:rsidR="00BE37EE" w:rsidRPr="00060F13" w:rsidP="00D2456A">
      <w:pPr>
        <w:pStyle w:val="Default"/>
        <w:ind w:left="720"/>
        <w:jc w:val="both"/>
        <w:rPr>
          <w:rFonts w:ascii="Cambria" w:hAnsi="Cambria"/>
          <w:color w:val="auto"/>
          <w:sz w:val="28"/>
          <w:szCs w:val="28"/>
        </w:rPr>
      </w:pPr>
      <w:r w:rsidRPr="00060F13">
        <w:rPr>
          <w:rFonts w:ascii="Cambria" w:hAnsi="Cambria"/>
          <w:sz w:val="28"/>
          <w:szCs w:val="28"/>
        </w:rPr>
        <w:t>(1)</w:t>
      </w:r>
      <w:r w:rsidRPr="00060F13">
        <w:rPr>
          <w:rFonts w:ascii="Cambria" w:hAnsi="Cambria"/>
          <w:sz w:val="28"/>
          <w:szCs w:val="28"/>
        </w:rPr>
        <w:tab/>
      </w:r>
      <w:r w:rsidRPr="00060F13">
        <w:rPr>
          <w:rFonts w:ascii="Cambria" w:hAnsi="Cambria"/>
          <w:sz w:val="28"/>
          <w:szCs w:val="28"/>
        </w:rPr>
        <w:t xml:space="preserve">Names and </w:t>
      </w:r>
      <w:r w:rsidRPr="00060F13" w:rsidR="004855CE">
        <w:rPr>
          <w:rFonts w:ascii="Cambria" w:hAnsi="Cambria"/>
          <w:sz w:val="28"/>
          <w:szCs w:val="28"/>
        </w:rPr>
        <w:t xml:space="preserve">full </w:t>
      </w:r>
      <w:r w:rsidRPr="00060F13">
        <w:rPr>
          <w:rFonts w:ascii="Cambria" w:hAnsi="Cambria"/>
          <w:sz w:val="28"/>
          <w:szCs w:val="28"/>
        </w:rPr>
        <w:t>dates of birth of minors (first names and</w:t>
      </w:r>
      <w:r w:rsidRPr="00060F13">
        <w:rPr>
          <w:rFonts w:ascii="Cambria" w:hAnsi="Cambria"/>
          <w:b/>
          <w:sz w:val="28"/>
          <w:szCs w:val="28"/>
        </w:rPr>
        <w:t xml:space="preserve"> </w:t>
      </w:r>
      <w:r w:rsidRPr="00060F13">
        <w:rPr>
          <w:rFonts w:ascii="Cambria" w:hAnsi="Cambria"/>
          <w:sz w:val="28"/>
          <w:szCs w:val="28"/>
        </w:rPr>
        <w:t>initials may be public);</w:t>
      </w:r>
    </w:p>
    <w:p w:rsidR="00BE37EE" w:rsidRPr="00060F13" w:rsidP="00D2456A">
      <w:pPr>
        <w:pStyle w:val="NormalWeb"/>
        <w:tabs>
          <w:tab w:val="left" w:pos="630"/>
        </w:tabs>
        <w:spacing w:before="0" w:beforeAutospacing="0" w:after="0" w:afterAutospacing="0"/>
        <w:ind w:left="720"/>
        <w:jc w:val="both"/>
        <w:rPr>
          <w:rFonts w:ascii="Cambria" w:hAnsi="Cambria"/>
          <w:sz w:val="28"/>
          <w:szCs w:val="28"/>
        </w:rPr>
      </w:pPr>
    </w:p>
    <w:p w:rsidR="00BE37EE" w:rsidRPr="00060F13" w:rsidP="00D2456A">
      <w:pPr>
        <w:pStyle w:val="NormalWeb"/>
        <w:tabs>
          <w:tab w:val="left" w:pos="630"/>
        </w:tabs>
        <w:spacing w:before="0" w:beforeAutospacing="0" w:after="0" w:afterAutospacing="0"/>
        <w:ind w:left="720"/>
        <w:jc w:val="both"/>
        <w:rPr>
          <w:rFonts w:ascii="Cambria" w:hAnsi="Cambria"/>
          <w:sz w:val="28"/>
          <w:szCs w:val="28"/>
        </w:rPr>
      </w:pPr>
      <w:r w:rsidRPr="00060F13">
        <w:rPr>
          <w:rFonts w:ascii="Cambria" w:hAnsi="Cambria"/>
          <w:sz w:val="28"/>
          <w:szCs w:val="28"/>
        </w:rPr>
        <w:t>(</w:t>
      </w:r>
      <w:r w:rsidRPr="00060F13" w:rsidR="00F41512">
        <w:rPr>
          <w:rFonts w:ascii="Cambria" w:hAnsi="Cambria"/>
          <w:sz w:val="28"/>
          <w:szCs w:val="28"/>
        </w:rPr>
        <w:t>2</w:t>
      </w:r>
      <w:r w:rsidRPr="00060F13">
        <w:rPr>
          <w:rFonts w:ascii="Cambria" w:hAnsi="Cambria"/>
          <w:sz w:val="28"/>
          <w:szCs w:val="28"/>
        </w:rPr>
        <w:t>)</w:t>
      </w:r>
      <w:r w:rsidRPr="00060F13" w:rsidR="00305A42">
        <w:rPr>
          <w:rFonts w:ascii="Cambria" w:hAnsi="Cambria"/>
          <w:sz w:val="28"/>
          <w:szCs w:val="28"/>
        </w:rPr>
        <w:tab/>
      </w:r>
      <w:r w:rsidRPr="00060F13">
        <w:rPr>
          <w:rFonts w:ascii="Cambria" w:hAnsi="Cambria"/>
          <w:sz w:val="28"/>
          <w:szCs w:val="28"/>
        </w:rPr>
        <w:t>Personally</w:t>
      </w:r>
      <w:r w:rsidRPr="00060F13">
        <w:rPr>
          <w:rFonts w:ascii="Cambria" w:hAnsi="Cambria"/>
          <w:sz w:val="28"/>
          <w:szCs w:val="28"/>
        </w:rPr>
        <w:t xml:space="preserve"> </w:t>
      </w:r>
      <w:r w:rsidRPr="00060F13" w:rsidR="0014604F">
        <w:rPr>
          <w:rFonts w:ascii="Cambria" w:hAnsi="Cambria"/>
          <w:sz w:val="28"/>
          <w:szCs w:val="28"/>
        </w:rPr>
        <w:t xml:space="preserve">identifying </w:t>
      </w:r>
      <w:r w:rsidRPr="00060F13">
        <w:rPr>
          <w:rFonts w:ascii="Cambria" w:hAnsi="Cambria"/>
          <w:sz w:val="28"/>
          <w:szCs w:val="28"/>
        </w:rPr>
        <w:t>information, including, but not limited to:</w:t>
      </w:r>
    </w:p>
    <w:p w:rsidR="00BE37EE" w:rsidRPr="00060F13" w:rsidP="00C31A92">
      <w:pPr>
        <w:pStyle w:val="NormalWeb"/>
        <w:tabs>
          <w:tab w:val="left" w:pos="630"/>
        </w:tabs>
        <w:spacing w:before="0" w:beforeAutospacing="0" w:after="0" w:afterAutospacing="0"/>
        <w:ind w:left="2880"/>
        <w:jc w:val="both"/>
        <w:rPr>
          <w:rFonts w:ascii="Cambria" w:hAnsi="Cambria"/>
          <w:sz w:val="28"/>
          <w:szCs w:val="28"/>
        </w:rPr>
      </w:pPr>
    </w:p>
    <w:p w:rsidR="00BE37EE" w:rsidRPr="00060F13" w:rsidP="00D2456A">
      <w:pPr>
        <w:pStyle w:val="NormalWeb"/>
        <w:tabs>
          <w:tab w:val="left" w:pos="630"/>
        </w:tabs>
        <w:spacing w:before="0" w:beforeAutospacing="0" w:after="0" w:afterAutospacing="0"/>
        <w:ind w:left="1440"/>
        <w:jc w:val="both"/>
        <w:rPr>
          <w:rFonts w:ascii="Cambria" w:hAnsi="Cambria"/>
          <w:sz w:val="28"/>
          <w:szCs w:val="28"/>
        </w:rPr>
      </w:pPr>
      <w:r w:rsidRPr="00060F13">
        <w:rPr>
          <w:rFonts w:ascii="Cambria" w:hAnsi="Cambria"/>
          <w:sz w:val="28"/>
          <w:szCs w:val="28"/>
        </w:rPr>
        <w:t>(a)</w:t>
      </w:r>
      <w:r w:rsidRPr="00060F13">
        <w:rPr>
          <w:rFonts w:ascii="Cambria" w:hAnsi="Cambria"/>
          <w:sz w:val="28"/>
          <w:szCs w:val="28"/>
        </w:rPr>
        <w:tab/>
      </w:r>
      <w:r w:rsidRPr="00060F13">
        <w:rPr>
          <w:rFonts w:ascii="Cambria" w:hAnsi="Cambria"/>
          <w:sz w:val="28"/>
          <w:szCs w:val="28"/>
        </w:rPr>
        <w:t>Residence addresses</w:t>
      </w:r>
      <w:r w:rsidRPr="00060F13" w:rsidR="003F76A1">
        <w:rPr>
          <w:rFonts w:ascii="Cambria" w:hAnsi="Cambria"/>
          <w:sz w:val="28"/>
          <w:szCs w:val="28"/>
        </w:rPr>
        <w:t>, other than of the accused</w:t>
      </w:r>
      <w:r w:rsidRPr="00060F13">
        <w:rPr>
          <w:rFonts w:ascii="Cambria" w:hAnsi="Cambria"/>
          <w:sz w:val="28"/>
          <w:szCs w:val="28"/>
        </w:rPr>
        <w:t xml:space="preserve">; </w:t>
      </w:r>
    </w:p>
    <w:p w:rsidR="00BE37EE" w:rsidRPr="00060F13" w:rsidP="00D2456A">
      <w:pPr>
        <w:pStyle w:val="NormalWeb"/>
        <w:tabs>
          <w:tab w:val="left" w:pos="630"/>
        </w:tabs>
        <w:spacing w:before="0" w:beforeAutospacing="0" w:after="0" w:afterAutospacing="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(b)</w:t>
      </w:r>
      <w:r w:rsidRPr="00060F13">
        <w:rPr>
          <w:rFonts w:ascii="Cambria" w:hAnsi="Cambria"/>
          <w:sz w:val="28"/>
          <w:szCs w:val="28"/>
        </w:rPr>
        <w:tab/>
      </w:r>
      <w:r w:rsidRPr="00060F13">
        <w:rPr>
          <w:rFonts w:ascii="Cambria" w:hAnsi="Cambria"/>
          <w:sz w:val="28"/>
          <w:szCs w:val="28"/>
        </w:rPr>
        <w:t xml:space="preserve">Telephone numbers; </w:t>
      </w:r>
    </w:p>
    <w:p w:rsidR="00BE37EE" w:rsidRPr="00060F13" w:rsidP="00D2456A">
      <w:pPr>
        <w:pStyle w:val="ListParagraph"/>
        <w:autoSpaceDE w:val="0"/>
        <w:autoSpaceDN w:val="0"/>
        <w:adjustRightInd w:val="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(c)</w:t>
      </w:r>
      <w:r w:rsidRPr="00060F13">
        <w:rPr>
          <w:rFonts w:ascii="Cambria" w:hAnsi="Cambria"/>
          <w:sz w:val="28"/>
          <w:szCs w:val="28"/>
        </w:rPr>
        <w:tab/>
      </w:r>
      <w:r w:rsidRPr="00060F13">
        <w:rPr>
          <w:rFonts w:ascii="Cambria" w:hAnsi="Cambria"/>
          <w:sz w:val="28"/>
          <w:szCs w:val="28"/>
        </w:rPr>
        <w:t xml:space="preserve">Personal </w:t>
      </w:r>
      <w:r w:rsidRPr="00060F13" w:rsidR="00D34AA0">
        <w:rPr>
          <w:rFonts w:ascii="Cambria" w:hAnsi="Cambria"/>
          <w:sz w:val="28"/>
          <w:szCs w:val="28"/>
        </w:rPr>
        <w:t xml:space="preserve">and business </w:t>
      </w:r>
      <w:r w:rsidRPr="00060F13">
        <w:rPr>
          <w:rFonts w:ascii="Cambria" w:hAnsi="Cambria"/>
          <w:sz w:val="28"/>
          <w:szCs w:val="28"/>
        </w:rPr>
        <w:t>email addresses and other electronic addresses;</w:t>
      </w:r>
    </w:p>
    <w:p w:rsidR="00BE37EE" w:rsidRPr="00060F13" w:rsidP="00D2456A">
      <w:pPr>
        <w:pStyle w:val="ListParagraph"/>
        <w:autoSpaceDE w:val="0"/>
        <w:autoSpaceDN w:val="0"/>
        <w:adjustRightInd w:val="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(d)</w:t>
      </w:r>
      <w:r w:rsidRPr="00060F13">
        <w:rPr>
          <w:rFonts w:ascii="Cambria" w:hAnsi="Cambria"/>
          <w:sz w:val="28"/>
          <w:szCs w:val="28"/>
        </w:rPr>
        <w:tab/>
      </w:r>
      <w:r w:rsidRPr="00060F13">
        <w:rPr>
          <w:rFonts w:ascii="Cambria" w:hAnsi="Cambria"/>
          <w:sz w:val="28"/>
          <w:szCs w:val="28"/>
        </w:rPr>
        <w:t xml:space="preserve">Financial account numbers or statements, such as those that identify loans, bank accounts, mortgages, investment accounts, </w:t>
      </w:r>
      <w:r w:rsidRPr="00060F13">
        <w:rPr>
          <w:rFonts w:ascii="Cambria" w:hAnsi="Cambria"/>
          <w:sz w:val="28"/>
          <w:szCs w:val="28"/>
        </w:rPr>
        <w:t>credit card numbers, personal identification numbers, or similar numerical identifiers;</w:t>
      </w:r>
    </w:p>
    <w:p w:rsidR="00BE37EE" w:rsidRPr="00060F13" w:rsidP="00D2456A">
      <w:pPr>
        <w:pStyle w:val="ListParagraph"/>
        <w:autoSpaceDE w:val="0"/>
        <w:autoSpaceDN w:val="0"/>
        <w:adjustRightInd w:val="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(e)</w:t>
      </w:r>
      <w:r w:rsidRPr="00060F13">
        <w:rPr>
          <w:rFonts w:ascii="Cambria" w:hAnsi="Cambria"/>
          <w:sz w:val="28"/>
          <w:szCs w:val="28"/>
        </w:rPr>
        <w:tab/>
      </w:r>
      <w:r w:rsidRPr="00060F13">
        <w:rPr>
          <w:rFonts w:ascii="Cambria" w:hAnsi="Cambria"/>
          <w:sz w:val="28"/>
          <w:szCs w:val="28"/>
        </w:rPr>
        <w:t xml:space="preserve">Driver’s license numbers; </w:t>
      </w:r>
    </w:p>
    <w:p w:rsidR="00BE37EE" w:rsidRPr="00060F13" w:rsidP="00D2456A">
      <w:pPr>
        <w:pStyle w:val="ListParagraph"/>
        <w:autoSpaceDE w:val="0"/>
        <w:autoSpaceDN w:val="0"/>
        <w:adjustRightInd w:val="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color w:val="000000" w:themeColor="text1"/>
          <w:sz w:val="28"/>
          <w:szCs w:val="28"/>
        </w:rPr>
      </w:pPr>
      <w:r w:rsidRPr="00060F13">
        <w:rPr>
          <w:rFonts w:ascii="Cambria" w:hAnsi="Cambria"/>
          <w:color w:val="000000" w:themeColor="text1"/>
          <w:sz w:val="28"/>
          <w:szCs w:val="28"/>
        </w:rPr>
        <w:t>(f)</w:t>
      </w:r>
      <w:r w:rsidRPr="00060F13">
        <w:rPr>
          <w:rFonts w:ascii="Cambria" w:hAnsi="Cambria"/>
          <w:color w:val="000000" w:themeColor="text1"/>
          <w:sz w:val="28"/>
          <w:szCs w:val="28"/>
        </w:rPr>
        <w:tab/>
      </w:r>
      <w:r w:rsidRPr="00060F13">
        <w:rPr>
          <w:rFonts w:ascii="Cambria" w:hAnsi="Cambria"/>
          <w:color w:val="000000" w:themeColor="text1"/>
          <w:sz w:val="28"/>
          <w:szCs w:val="28"/>
        </w:rPr>
        <w:t xml:space="preserve">Other personal identification numbers, such as </w:t>
      </w:r>
      <w:r w:rsidRPr="00060F13" w:rsidR="00617BF2">
        <w:rPr>
          <w:rFonts w:ascii="Cambria" w:hAnsi="Cambria"/>
          <w:color w:val="000000" w:themeColor="text1"/>
          <w:sz w:val="28"/>
          <w:szCs w:val="28"/>
        </w:rPr>
        <w:t xml:space="preserve">Social Security and employer identification numbers, </w:t>
      </w:r>
      <w:r w:rsidRPr="00060F13">
        <w:rPr>
          <w:rFonts w:ascii="Cambria" w:hAnsi="Cambria"/>
          <w:color w:val="000000" w:themeColor="text1"/>
          <w:sz w:val="28"/>
          <w:szCs w:val="28"/>
        </w:rPr>
        <w:t>passport numbers</w:t>
      </w:r>
      <w:r w:rsidRPr="00060F13" w:rsidR="00024B34">
        <w:rPr>
          <w:rFonts w:ascii="Cambria" w:hAnsi="Cambria"/>
          <w:color w:val="000000" w:themeColor="text1"/>
          <w:sz w:val="28"/>
          <w:szCs w:val="28"/>
        </w:rPr>
        <w:t>,</w:t>
      </w:r>
      <w:r w:rsidRPr="00060F13">
        <w:rPr>
          <w:rFonts w:ascii="Cambria" w:hAnsi="Cambria"/>
          <w:color w:val="000000" w:themeColor="text1"/>
          <w:sz w:val="28"/>
          <w:szCs w:val="28"/>
        </w:rPr>
        <w:t xml:space="preserve"> and state identification numbers; </w:t>
      </w:r>
    </w:p>
    <w:p w:rsidR="00BE37EE" w:rsidRPr="00060F13" w:rsidP="00D2456A">
      <w:pPr>
        <w:autoSpaceDE w:val="0"/>
        <w:autoSpaceDN w:val="0"/>
        <w:adjustRightInd w:val="0"/>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(g)</w:t>
      </w:r>
      <w:r w:rsidRPr="00060F13">
        <w:rPr>
          <w:rFonts w:ascii="Cambria" w:hAnsi="Cambria"/>
          <w:sz w:val="28"/>
          <w:szCs w:val="28"/>
        </w:rPr>
        <w:tab/>
      </w:r>
      <w:r w:rsidRPr="00060F13">
        <w:rPr>
          <w:rFonts w:ascii="Cambria" w:hAnsi="Cambria"/>
          <w:sz w:val="28"/>
          <w:szCs w:val="28"/>
        </w:rPr>
        <w:t>Day</w:t>
      </w:r>
      <w:r w:rsidRPr="00060F13" w:rsidR="009A1B52">
        <w:rPr>
          <w:rFonts w:ascii="Cambria" w:hAnsi="Cambria"/>
          <w:sz w:val="28"/>
          <w:szCs w:val="28"/>
        </w:rPr>
        <w:t xml:space="preserve">, </w:t>
      </w:r>
      <w:r w:rsidRPr="00060F13">
        <w:rPr>
          <w:rFonts w:ascii="Cambria" w:hAnsi="Cambria"/>
          <w:sz w:val="28"/>
          <w:szCs w:val="28"/>
        </w:rPr>
        <w:t>month</w:t>
      </w:r>
      <w:r w:rsidRPr="00060F13" w:rsidR="00024B34">
        <w:rPr>
          <w:rFonts w:ascii="Cambria" w:hAnsi="Cambria"/>
          <w:sz w:val="28"/>
          <w:szCs w:val="28"/>
        </w:rPr>
        <w:t>,</w:t>
      </w:r>
      <w:r w:rsidRPr="00060F13" w:rsidR="0014604F">
        <w:rPr>
          <w:rFonts w:ascii="Cambria" w:hAnsi="Cambria"/>
          <w:sz w:val="28"/>
          <w:szCs w:val="28"/>
        </w:rPr>
        <w:t xml:space="preserve"> and year</w:t>
      </w:r>
      <w:r w:rsidRPr="00060F13">
        <w:rPr>
          <w:rFonts w:ascii="Cambria" w:hAnsi="Cambria"/>
          <w:sz w:val="28"/>
          <w:szCs w:val="28"/>
        </w:rPr>
        <w:t xml:space="preserve"> of birth</w:t>
      </w:r>
      <w:r w:rsidRPr="00060F13" w:rsidR="0014604F">
        <w:rPr>
          <w:rFonts w:ascii="Cambria" w:hAnsi="Cambria"/>
          <w:sz w:val="28"/>
          <w:szCs w:val="28"/>
        </w:rPr>
        <w:t xml:space="preserve"> of anyone other than the accused</w:t>
      </w:r>
      <w:r w:rsidRPr="00060F13">
        <w:rPr>
          <w:rFonts w:ascii="Cambria" w:hAnsi="Cambria"/>
          <w:sz w:val="28"/>
          <w:szCs w:val="28"/>
        </w:rPr>
        <w:t>; and</w:t>
      </w:r>
    </w:p>
    <w:p w:rsidR="00BE37EE" w:rsidRPr="00060F13" w:rsidP="00D2456A">
      <w:pPr>
        <w:pStyle w:val="ListParagraph"/>
        <w:ind w:left="1440"/>
        <w:jc w:val="both"/>
        <w:rPr>
          <w:rFonts w:ascii="Cambria" w:hAnsi="Cambria"/>
          <w:sz w:val="28"/>
          <w:szCs w:val="28"/>
        </w:rPr>
      </w:pPr>
    </w:p>
    <w:p w:rsidR="00BE37EE" w:rsidRPr="00060F13" w:rsidP="00D2456A">
      <w:pPr>
        <w:autoSpaceDE w:val="0"/>
        <w:autoSpaceDN w:val="0"/>
        <w:adjustRightInd w:val="0"/>
        <w:ind w:left="1440"/>
        <w:jc w:val="both"/>
        <w:rPr>
          <w:rFonts w:ascii="Cambria" w:hAnsi="Cambria"/>
          <w:sz w:val="28"/>
          <w:szCs w:val="28"/>
        </w:rPr>
      </w:pPr>
      <w:r w:rsidRPr="00060F13">
        <w:rPr>
          <w:rFonts w:ascii="Cambria" w:hAnsi="Cambria"/>
          <w:sz w:val="28"/>
          <w:szCs w:val="28"/>
        </w:rPr>
        <w:t>(h)</w:t>
      </w:r>
      <w:r w:rsidRPr="00060F13">
        <w:rPr>
          <w:rFonts w:ascii="Cambria" w:hAnsi="Cambria"/>
          <w:sz w:val="28"/>
          <w:szCs w:val="28"/>
        </w:rPr>
        <w:tab/>
      </w:r>
      <w:r w:rsidRPr="00060F13">
        <w:rPr>
          <w:rFonts w:ascii="Cambria" w:hAnsi="Cambria"/>
          <w:sz w:val="28"/>
          <w:szCs w:val="28"/>
        </w:rPr>
        <w:t xml:space="preserve">DNA-identifying data or information.  </w:t>
      </w:r>
    </w:p>
    <w:p w:rsidR="00CF0F00" w:rsidRPr="00060F13" w:rsidP="00305A42">
      <w:pPr>
        <w:autoSpaceDE w:val="0"/>
        <w:autoSpaceDN w:val="0"/>
        <w:adjustRightInd w:val="0"/>
        <w:ind w:left="1440"/>
        <w:jc w:val="both"/>
        <w:rPr>
          <w:rFonts w:ascii="Cambria" w:hAnsi="Cambria"/>
          <w:sz w:val="28"/>
          <w:szCs w:val="28"/>
        </w:rPr>
      </w:pPr>
    </w:p>
    <w:p w:rsidR="00D34AA0" w:rsidRPr="00060F13" w:rsidP="00D2456A">
      <w:pPr>
        <w:pStyle w:val="ListParagraph"/>
        <w:autoSpaceDE w:val="0"/>
        <w:autoSpaceDN w:val="0"/>
        <w:adjustRightInd w:val="0"/>
        <w:jc w:val="both"/>
        <w:rPr>
          <w:rFonts w:ascii="Cambria" w:hAnsi="Cambria"/>
          <w:sz w:val="28"/>
          <w:szCs w:val="28"/>
        </w:rPr>
      </w:pPr>
      <w:r w:rsidRPr="00060F13">
        <w:rPr>
          <w:rFonts w:ascii="Cambria" w:hAnsi="Cambria"/>
          <w:sz w:val="28"/>
          <w:szCs w:val="28"/>
        </w:rPr>
        <w:t>(</w:t>
      </w:r>
      <w:r w:rsidRPr="00060F13" w:rsidR="00F41512">
        <w:rPr>
          <w:rFonts w:ascii="Cambria" w:hAnsi="Cambria"/>
          <w:sz w:val="28"/>
          <w:szCs w:val="28"/>
        </w:rPr>
        <w:t>3</w:t>
      </w:r>
      <w:r w:rsidRPr="00060F13">
        <w:rPr>
          <w:rFonts w:ascii="Cambria" w:hAnsi="Cambria"/>
          <w:sz w:val="28"/>
          <w:szCs w:val="28"/>
        </w:rPr>
        <w:t>)</w:t>
      </w:r>
      <w:r w:rsidRPr="00060F13">
        <w:rPr>
          <w:rFonts w:ascii="Cambria" w:hAnsi="Cambria"/>
          <w:sz w:val="28"/>
          <w:szCs w:val="28"/>
        </w:rPr>
        <w:tab/>
      </w:r>
      <w:r w:rsidRPr="00060F13" w:rsidR="00CF0F00">
        <w:rPr>
          <w:rFonts w:ascii="Cambria" w:hAnsi="Cambria"/>
          <w:sz w:val="28"/>
          <w:szCs w:val="28"/>
        </w:rPr>
        <w:t>Disability accommodation requests</w:t>
      </w:r>
      <w:r w:rsidRPr="00060F13">
        <w:rPr>
          <w:rFonts w:ascii="Cambria" w:hAnsi="Cambria"/>
          <w:sz w:val="28"/>
          <w:szCs w:val="28"/>
        </w:rPr>
        <w:t xml:space="preserve">; </w:t>
      </w:r>
    </w:p>
    <w:p w:rsidR="00305A42" w:rsidRPr="00060F13" w:rsidP="00D2456A">
      <w:pPr>
        <w:pStyle w:val="ListParagraph"/>
        <w:autoSpaceDE w:val="0"/>
        <w:autoSpaceDN w:val="0"/>
        <w:adjustRightInd w:val="0"/>
        <w:jc w:val="both"/>
        <w:rPr>
          <w:rFonts w:ascii="Cambria" w:hAnsi="Cambria"/>
          <w:sz w:val="28"/>
          <w:szCs w:val="28"/>
        </w:rPr>
      </w:pPr>
    </w:p>
    <w:p w:rsidR="00CF0F00" w:rsidRPr="00060F13" w:rsidP="00D2456A">
      <w:pPr>
        <w:pStyle w:val="ListParagraph"/>
        <w:autoSpaceDE w:val="0"/>
        <w:autoSpaceDN w:val="0"/>
        <w:adjustRightInd w:val="0"/>
        <w:jc w:val="both"/>
        <w:rPr>
          <w:rFonts w:ascii="Cambria" w:hAnsi="Cambria"/>
          <w:sz w:val="28"/>
          <w:szCs w:val="28"/>
        </w:rPr>
      </w:pPr>
      <w:r w:rsidRPr="00060F13">
        <w:rPr>
          <w:rFonts w:ascii="Cambria" w:hAnsi="Cambria"/>
          <w:sz w:val="28"/>
          <w:szCs w:val="28"/>
        </w:rPr>
        <w:t>(</w:t>
      </w:r>
      <w:r w:rsidRPr="00060F13" w:rsidR="00F41512">
        <w:rPr>
          <w:rFonts w:ascii="Cambria" w:hAnsi="Cambria"/>
          <w:sz w:val="28"/>
          <w:szCs w:val="28"/>
        </w:rPr>
        <w:t>4</w:t>
      </w:r>
      <w:r w:rsidRPr="00060F13">
        <w:rPr>
          <w:rFonts w:ascii="Cambria" w:hAnsi="Cambria"/>
          <w:sz w:val="28"/>
          <w:szCs w:val="28"/>
        </w:rPr>
        <w:t>)</w:t>
      </w:r>
      <w:r w:rsidRPr="00060F13" w:rsidR="00305A42">
        <w:rPr>
          <w:rFonts w:ascii="Cambria" w:hAnsi="Cambria"/>
          <w:sz w:val="28"/>
          <w:szCs w:val="28"/>
        </w:rPr>
        <w:tab/>
        <w:t>N</w:t>
      </w:r>
      <w:r w:rsidRPr="00060F13">
        <w:rPr>
          <w:rFonts w:ascii="Cambria" w:hAnsi="Cambria"/>
          <w:sz w:val="28"/>
          <w:szCs w:val="28"/>
        </w:rPr>
        <w:t xml:space="preserve">ames, addresses, and </w:t>
      </w:r>
      <w:r w:rsidRPr="00060F13" w:rsidR="00305A42">
        <w:rPr>
          <w:rFonts w:ascii="Cambria" w:hAnsi="Cambria"/>
          <w:sz w:val="28"/>
          <w:szCs w:val="28"/>
        </w:rPr>
        <w:t>personally</w:t>
      </w:r>
      <w:r w:rsidRPr="00060F13">
        <w:rPr>
          <w:rFonts w:ascii="Cambria" w:hAnsi="Cambria"/>
          <w:sz w:val="28"/>
          <w:szCs w:val="28"/>
        </w:rPr>
        <w:t xml:space="preserve"> identifying information of </w:t>
      </w:r>
      <w:r w:rsidRPr="00060F13" w:rsidR="003F76A1">
        <w:rPr>
          <w:rFonts w:ascii="Cambria" w:hAnsi="Cambria"/>
          <w:sz w:val="28"/>
          <w:szCs w:val="28"/>
        </w:rPr>
        <w:t xml:space="preserve">alleged </w:t>
      </w:r>
      <w:r w:rsidRPr="00060F13">
        <w:rPr>
          <w:rFonts w:ascii="Cambria" w:hAnsi="Cambria"/>
          <w:sz w:val="28"/>
          <w:szCs w:val="28"/>
        </w:rPr>
        <w:t xml:space="preserve">victims of sexual </w:t>
      </w:r>
      <w:r w:rsidRPr="00060F13" w:rsidR="003F76A1">
        <w:rPr>
          <w:rFonts w:ascii="Cambria" w:hAnsi="Cambria"/>
          <w:sz w:val="28"/>
          <w:szCs w:val="28"/>
        </w:rPr>
        <w:t>offenses</w:t>
      </w:r>
      <w:r w:rsidRPr="00060F13" w:rsidR="00BF520A">
        <w:rPr>
          <w:rFonts w:ascii="Cambria" w:hAnsi="Cambria"/>
          <w:sz w:val="28"/>
          <w:szCs w:val="28"/>
        </w:rPr>
        <w:t>;</w:t>
      </w:r>
    </w:p>
    <w:p w:rsidR="009A1B52" w:rsidRPr="00060F13" w:rsidP="00D2456A">
      <w:pPr>
        <w:pStyle w:val="ListParagraph"/>
        <w:autoSpaceDE w:val="0"/>
        <w:autoSpaceDN w:val="0"/>
        <w:adjustRightInd w:val="0"/>
        <w:jc w:val="both"/>
        <w:rPr>
          <w:rFonts w:ascii="Cambria" w:hAnsi="Cambria"/>
          <w:sz w:val="28"/>
          <w:szCs w:val="28"/>
        </w:rPr>
      </w:pPr>
    </w:p>
    <w:p w:rsidR="00BE37EE" w:rsidRPr="00060F13" w:rsidP="00D2456A">
      <w:pPr>
        <w:pStyle w:val="NormalWeb"/>
        <w:numPr>
          <w:ilvl w:val="0"/>
          <w:numId w:val="11"/>
        </w:numPr>
        <w:tabs>
          <w:tab w:val="left" w:pos="630"/>
        </w:tabs>
        <w:spacing w:before="0" w:beforeAutospacing="0" w:after="0" w:afterAutospacing="0"/>
        <w:ind w:left="720" w:firstLine="0"/>
        <w:jc w:val="both"/>
        <w:rPr>
          <w:rFonts w:ascii="Cambria" w:hAnsi="Cambria"/>
          <w:sz w:val="28"/>
          <w:szCs w:val="28"/>
        </w:rPr>
      </w:pPr>
      <w:r w:rsidRPr="00060F13">
        <w:rPr>
          <w:rFonts w:ascii="Cambria" w:hAnsi="Cambria"/>
          <w:sz w:val="28"/>
          <w:szCs w:val="28"/>
        </w:rPr>
        <w:t>I</w:t>
      </w:r>
      <w:r w:rsidRPr="00060F13">
        <w:rPr>
          <w:rFonts w:ascii="Cambria" w:hAnsi="Cambria"/>
          <w:sz w:val="28"/>
          <w:szCs w:val="28"/>
        </w:rPr>
        <w:t xml:space="preserve">mages of minors and </w:t>
      </w:r>
      <w:r w:rsidRPr="00060F13" w:rsidR="003F76A1">
        <w:rPr>
          <w:rFonts w:ascii="Cambria" w:hAnsi="Cambria"/>
          <w:sz w:val="28"/>
          <w:szCs w:val="28"/>
        </w:rPr>
        <w:t xml:space="preserve">of </w:t>
      </w:r>
      <w:r w:rsidRPr="00060F13">
        <w:rPr>
          <w:rFonts w:ascii="Cambria" w:hAnsi="Cambria"/>
          <w:sz w:val="28"/>
          <w:szCs w:val="28"/>
        </w:rPr>
        <w:t>persons of any age subject to guardianship, conservatorship, or mental health commitment proceedings;</w:t>
      </w:r>
    </w:p>
    <w:p w:rsidR="00BE37EE" w:rsidRPr="00060F13" w:rsidP="00D2456A">
      <w:pPr>
        <w:pStyle w:val="NormalWeb"/>
        <w:tabs>
          <w:tab w:val="left" w:pos="630"/>
        </w:tabs>
        <w:spacing w:before="0" w:beforeAutospacing="0" w:after="0" w:afterAutospacing="0"/>
        <w:ind w:left="720"/>
        <w:jc w:val="both"/>
        <w:rPr>
          <w:rFonts w:ascii="Cambria" w:hAnsi="Cambria"/>
          <w:sz w:val="28"/>
          <w:szCs w:val="28"/>
        </w:rPr>
      </w:pPr>
    </w:p>
    <w:p w:rsidR="00BE37EE" w:rsidRPr="00060F13" w:rsidP="00D2456A">
      <w:pPr>
        <w:pStyle w:val="ListParagraph"/>
        <w:numPr>
          <w:ilvl w:val="0"/>
          <w:numId w:val="11"/>
        </w:numPr>
        <w:autoSpaceDE w:val="0"/>
        <w:autoSpaceDN w:val="0"/>
        <w:adjustRightInd w:val="0"/>
        <w:ind w:left="720" w:firstLine="0"/>
        <w:jc w:val="both"/>
        <w:rPr>
          <w:rFonts w:ascii="Cambria" w:hAnsi="Cambria"/>
          <w:sz w:val="28"/>
          <w:szCs w:val="28"/>
        </w:rPr>
      </w:pPr>
      <w:r w:rsidRPr="00060F13">
        <w:rPr>
          <w:rFonts w:ascii="Cambria" w:hAnsi="Cambria"/>
          <w:sz w:val="28"/>
          <w:szCs w:val="28"/>
        </w:rPr>
        <w:t>I</w:t>
      </w:r>
      <w:r w:rsidRPr="00060F13">
        <w:rPr>
          <w:rFonts w:ascii="Cambria" w:hAnsi="Cambria"/>
          <w:sz w:val="28"/>
          <w:szCs w:val="28"/>
        </w:rPr>
        <w:t>mages depicting nudity or sexual acts, sexual contact</w:t>
      </w:r>
      <w:r w:rsidRPr="00060F13" w:rsidR="003F76A1">
        <w:rPr>
          <w:rFonts w:ascii="Cambria" w:hAnsi="Cambria"/>
          <w:sz w:val="28"/>
          <w:szCs w:val="28"/>
        </w:rPr>
        <w:t>,</w:t>
      </w:r>
      <w:r w:rsidRPr="00060F13">
        <w:rPr>
          <w:rFonts w:ascii="Cambria" w:hAnsi="Cambria"/>
          <w:sz w:val="28"/>
          <w:szCs w:val="28"/>
        </w:rPr>
        <w:t xml:space="preserve"> or physical injuries;</w:t>
      </w:r>
    </w:p>
    <w:p w:rsidR="00BE37EE" w:rsidRPr="00060F13" w:rsidP="00D2456A">
      <w:pPr>
        <w:pStyle w:val="ListParagraph"/>
        <w:autoSpaceDE w:val="0"/>
        <w:autoSpaceDN w:val="0"/>
        <w:adjustRightInd w:val="0"/>
        <w:jc w:val="both"/>
        <w:rPr>
          <w:rFonts w:ascii="Cambria" w:hAnsi="Cambria"/>
          <w:sz w:val="28"/>
          <w:szCs w:val="28"/>
        </w:rPr>
      </w:pPr>
    </w:p>
    <w:p w:rsidR="00BE37EE" w:rsidRPr="00060F13" w:rsidP="00D2456A">
      <w:pPr>
        <w:pStyle w:val="ListParagraph"/>
        <w:numPr>
          <w:ilvl w:val="0"/>
          <w:numId w:val="11"/>
        </w:numPr>
        <w:autoSpaceDE w:val="0"/>
        <w:autoSpaceDN w:val="0"/>
        <w:adjustRightInd w:val="0"/>
        <w:ind w:left="720" w:firstLine="0"/>
        <w:jc w:val="both"/>
        <w:rPr>
          <w:rFonts w:ascii="Cambria" w:hAnsi="Cambria"/>
          <w:sz w:val="28"/>
          <w:szCs w:val="28"/>
        </w:rPr>
      </w:pPr>
      <w:r w:rsidRPr="00060F13">
        <w:rPr>
          <w:rFonts w:ascii="Cambria" w:hAnsi="Cambria"/>
          <w:sz w:val="28"/>
          <w:szCs w:val="28"/>
        </w:rPr>
        <w:t xml:space="preserve">Immigration and visa documents and related work authorizations; </w:t>
      </w:r>
    </w:p>
    <w:p w:rsidR="004855CE" w:rsidRPr="00060F13" w:rsidP="00D2456A">
      <w:pPr>
        <w:autoSpaceDE w:val="0"/>
        <w:autoSpaceDN w:val="0"/>
        <w:adjustRightInd w:val="0"/>
        <w:ind w:left="720"/>
        <w:jc w:val="both"/>
        <w:rPr>
          <w:rFonts w:ascii="Cambria" w:hAnsi="Cambria"/>
          <w:sz w:val="28"/>
          <w:szCs w:val="28"/>
        </w:rPr>
      </w:pPr>
    </w:p>
    <w:p w:rsidR="00C3717C" w:rsidRPr="00060F13" w:rsidP="00D2456A">
      <w:pPr>
        <w:pStyle w:val="ListParagraph"/>
        <w:numPr>
          <w:ilvl w:val="0"/>
          <w:numId w:val="11"/>
        </w:numPr>
        <w:autoSpaceDE w:val="0"/>
        <w:autoSpaceDN w:val="0"/>
        <w:adjustRightInd w:val="0"/>
        <w:ind w:left="720" w:firstLine="0"/>
        <w:jc w:val="both"/>
        <w:rPr>
          <w:rFonts w:ascii="Cambria" w:hAnsi="Cambria"/>
          <w:sz w:val="28"/>
          <w:szCs w:val="28"/>
        </w:rPr>
      </w:pPr>
      <w:r w:rsidRPr="00060F13">
        <w:rPr>
          <w:rFonts w:ascii="Cambria" w:hAnsi="Cambria"/>
          <w:sz w:val="28"/>
          <w:szCs w:val="28"/>
        </w:rPr>
        <w:t>Court records</w:t>
      </w:r>
      <w:r w:rsidRPr="00060F13" w:rsidR="00BE37EE">
        <w:rPr>
          <w:rFonts w:ascii="Cambria" w:hAnsi="Cambria"/>
          <w:sz w:val="28"/>
          <w:szCs w:val="28"/>
        </w:rPr>
        <w:t xml:space="preserve"> relating to applications for court</w:t>
      </w:r>
      <w:r w:rsidRPr="00060F13" w:rsidR="0096299D">
        <w:rPr>
          <w:rFonts w:ascii="Cambria" w:hAnsi="Cambria"/>
          <w:sz w:val="28"/>
          <w:szCs w:val="28"/>
        </w:rPr>
        <w:noBreakHyphen/>
      </w:r>
      <w:r w:rsidRPr="00060F13" w:rsidR="00BE37EE">
        <w:rPr>
          <w:rFonts w:ascii="Cambria" w:hAnsi="Cambria"/>
          <w:sz w:val="28"/>
          <w:szCs w:val="28"/>
        </w:rPr>
        <w:t xml:space="preserve">appointed counsel, including </w:t>
      </w:r>
      <w:r w:rsidRPr="00060F13" w:rsidR="007500D5">
        <w:rPr>
          <w:rFonts w:ascii="Cambria" w:hAnsi="Cambria"/>
          <w:sz w:val="28"/>
          <w:szCs w:val="28"/>
        </w:rPr>
        <w:t xml:space="preserve">indigency </w:t>
      </w:r>
      <w:r w:rsidRPr="00060F13" w:rsidR="00BE37EE">
        <w:rPr>
          <w:rFonts w:ascii="Cambria" w:hAnsi="Cambria"/>
          <w:sz w:val="28"/>
          <w:szCs w:val="28"/>
        </w:rPr>
        <w:t>affidavits</w:t>
      </w:r>
      <w:r w:rsidRPr="00060F13" w:rsidR="00731207">
        <w:rPr>
          <w:rFonts w:ascii="Cambria" w:hAnsi="Cambria"/>
          <w:sz w:val="28"/>
          <w:szCs w:val="28"/>
        </w:rPr>
        <w:t>;</w:t>
      </w:r>
    </w:p>
    <w:p w:rsidR="00BE37EE" w:rsidRPr="00060F13" w:rsidP="00D2456A">
      <w:pPr>
        <w:pStyle w:val="NormalWeb"/>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A17C13">
        <w:rPr>
          <w:rFonts w:ascii="Cambria" w:hAnsi="Cambria"/>
          <w:color w:val="000000" w:themeColor="text1"/>
          <w:sz w:val="28"/>
          <w:szCs w:val="28"/>
        </w:rPr>
        <w:t>9</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Pr>
          <w:rFonts w:ascii="Cambria" w:hAnsi="Cambria" w:eastAsiaTheme="minorHAnsi"/>
          <w:color w:val="000000" w:themeColor="text1"/>
          <w:sz w:val="28"/>
          <w:szCs w:val="28"/>
        </w:rPr>
        <w:t>Presentence reports, including attachments and evaluation reports</w:t>
      </w:r>
      <w:r w:rsidRPr="00060F13" w:rsidR="00617BF2">
        <w:rPr>
          <w:rFonts w:ascii="Cambria" w:hAnsi="Cambria"/>
          <w:color w:val="000000" w:themeColor="text1"/>
          <w:sz w:val="28"/>
          <w:szCs w:val="28"/>
        </w:rPr>
        <w:t>;</w:t>
      </w:r>
    </w:p>
    <w:p w:rsidR="00BE37EE" w:rsidRPr="00060F13" w:rsidP="00D2456A">
      <w:pPr>
        <w:pStyle w:val="Default"/>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A17C13">
        <w:rPr>
          <w:rFonts w:ascii="Cambria" w:hAnsi="Cambria"/>
          <w:color w:val="000000" w:themeColor="text1"/>
          <w:sz w:val="28"/>
          <w:szCs w:val="28"/>
        </w:rPr>
        <w:t>10</w:t>
      </w:r>
      <w:r w:rsidRPr="00060F13">
        <w:rPr>
          <w:rFonts w:ascii="Cambria" w:hAnsi="Cambria"/>
          <w:color w:val="000000" w:themeColor="text1"/>
          <w:sz w:val="28"/>
          <w:szCs w:val="28"/>
        </w:rPr>
        <w:t>)</w:t>
      </w:r>
      <w:r w:rsidRPr="00060F13" w:rsidR="00305A42">
        <w:rPr>
          <w:rFonts w:ascii="Cambria" w:hAnsi="Cambria"/>
          <w:b/>
          <w:color w:val="000000" w:themeColor="text1"/>
          <w:sz w:val="28"/>
          <w:szCs w:val="28"/>
        </w:rPr>
        <w:tab/>
      </w:r>
      <w:r w:rsidRPr="00060F13" w:rsidR="0036707E">
        <w:rPr>
          <w:rFonts w:ascii="Cambria" w:hAnsi="Cambria"/>
          <w:color w:val="000000" w:themeColor="text1"/>
          <w:sz w:val="28"/>
          <w:szCs w:val="28"/>
        </w:rPr>
        <w:t>E</w:t>
      </w:r>
      <w:r w:rsidRPr="00060F13">
        <w:rPr>
          <w:rFonts w:ascii="Cambria" w:hAnsi="Cambria"/>
          <w:color w:val="000000" w:themeColor="text1"/>
          <w:sz w:val="28"/>
          <w:szCs w:val="28"/>
        </w:rPr>
        <w:t xml:space="preserve">xhibits, affidavits </w:t>
      </w:r>
      <w:r w:rsidRPr="00060F13" w:rsidR="0036707E">
        <w:rPr>
          <w:rFonts w:ascii="Cambria" w:hAnsi="Cambria"/>
          <w:color w:val="000000" w:themeColor="text1"/>
          <w:sz w:val="28"/>
          <w:szCs w:val="28"/>
        </w:rPr>
        <w:t>and</w:t>
      </w:r>
      <w:r w:rsidRPr="00060F13">
        <w:rPr>
          <w:rFonts w:ascii="Cambria" w:hAnsi="Cambria"/>
          <w:color w:val="000000" w:themeColor="text1"/>
          <w:sz w:val="28"/>
          <w:szCs w:val="28"/>
        </w:rPr>
        <w:t xml:space="preserve"> other materials that are filed that contain otherwise confidential information as set out in this rule</w:t>
      </w:r>
      <w:r w:rsidRPr="00060F13" w:rsidR="005754D0">
        <w:rPr>
          <w:rFonts w:ascii="Cambria" w:hAnsi="Cambria"/>
          <w:color w:val="000000" w:themeColor="text1"/>
          <w:sz w:val="28"/>
          <w:szCs w:val="28"/>
        </w:rPr>
        <w:t>;</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11</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 xml:space="preserve">Cases, documents, or information sealed by court order issued </w:t>
      </w:r>
      <w:r w:rsidRPr="00060F13" w:rsidR="0092612D">
        <w:rPr>
          <w:rFonts w:ascii="Cambria" w:hAnsi="Cambria"/>
          <w:color w:val="000000" w:themeColor="text1"/>
          <w:sz w:val="28"/>
          <w:szCs w:val="28"/>
        </w:rPr>
        <w:t>under</w:t>
      </w:r>
      <w:r w:rsidRPr="00060F13">
        <w:rPr>
          <w:rFonts w:ascii="Cambria" w:hAnsi="Cambria"/>
          <w:color w:val="000000" w:themeColor="text1"/>
          <w:sz w:val="28"/>
          <w:szCs w:val="28"/>
        </w:rPr>
        <w:t xml:space="preserve"> Rule 12 of these rules; </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12</w:t>
      </w:r>
      <w:r w:rsidRPr="00060F13">
        <w:rPr>
          <w:rFonts w:ascii="Cambria" w:hAnsi="Cambria"/>
          <w:color w:val="000000" w:themeColor="text1"/>
          <w:sz w:val="28"/>
          <w:szCs w:val="28"/>
        </w:rPr>
        <w:t>)</w:t>
      </w:r>
      <w:r w:rsidRPr="00060F13" w:rsidR="00305A42">
        <w:rPr>
          <w:rFonts w:ascii="Cambria" w:hAnsi="Cambria"/>
          <w:b/>
          <w:sz w:val="28"/>
          <w:szCs w:val="28"/>
        </w:rPr>
        <w:tab/>
      </w:r>
      <w:r w:rsidRPr="00060F13" w:rsidR="00464834">
        <w:rPr>
          <w:rFonts w:ascii="Cambria" w:hAnsi="Cambria"/>
          <w:sz w:val="28"/>
          <w:szCs w:val="28"/>
        </w:rPr>
        <w:t>P</w:t>
      </w:r>
      <w:r w:rsidRPr="00060F13">
        <w:rPr>
          <w:rFonts w:ascii="Cambria" w:hAnsi="Cambria"/>
          <w:sz w:val="28"/>
          <w:szCs w:val="28"/>
        </w:rPr>
        <w:t xml:space="preserve">ersonal health information and medical records including, but not limited to, </w:t>
      </w:r>
      <w:r w:rsidRPr="00060F13" w:rsidR="00617BF2">
        <w:rPr>
          <w:rFonts w:ascii="Cambria" w:hAnsi="Cambria"/>
          <w:color w:val="000000" w:themeColor="text1"/>
          <w:sz w:val="28"/>
          <w:szCs w:val="28"/>
        </w:rPr>
        <w:t xml:space="preserve">HIV/AIDS testing information, </w:t>
      </w:r>
      <w:r w:rsidRPr="00060F13">
        <w:rPr>
          <w:rFonts w:ascii="Cambria" w:hAnsi="Cambria"/>
          <w:sz w:val="28"/>
          <w:szCs w:val="28"/>
        </w:rPr>
        <w:t>all mental health evaluations and records, forensic evaluations, and substance use evaluations and treatment records;</w:t>
      </w:r>
    </w:p>
    <w:p w:rsidR="00BE37EE" w:rsidRPr="00060F13" w:rsidP="00D2456A">
      <w:pPr>
        <w:autoSpaceDE w:val="0"/>
        <w:autoSpaceDN w:val="0"/>
        <w:adjustRightInd w:val="0"/>
        <w:ind w:left="720"/>
        <w:jc w:val="both"/>
        <w:rPr>
          <w:rFonts w:ascii="Cambria" w:hAnsi="Cambria"/>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13</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Psychological, mental health, and intelligence test documents and results;</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14</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School and education records, including discipline and scholastic achievement information and data;</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15)</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Death certificates;</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617BF2">
        <w:rPr>
          <w:rFonts w:ascii="Cambria" w:hAnsi="Cambria"/>
          <w:color w:val="000000" w:themeColor="text1"/>
          <w:sz w:val="28"/>
          <w:szCs w:val="28"/>
        </w:rPr>
        <w:t>6</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“Confidential criminal history record information,” as defined by the Maine Criminal History Records Information Act, Title 16, chapter 7</w:t>
      </w:r>
      <w:r w:rsidRPr="00060F13" w:rsidR="009A1B52">
        <w:rPr>
          <w:rFonts w:ascii="Cambria" w:hAnsi="Cambria"/>
          <w:color w:val="000000" w:themeColor="text1"/>
          <w:sz w:val="28"/>
          <w:szCs w:val="28"/>
        </w:rPr>
        <w:t>,</w:t>
      </w:r>
      <w:r w:rsidRPr="00060F13">
        <w:rPr>
          <w:rFonts w:ascii="Cambria" w:hAnsi="Cambria"/>
          <w:color w:val="000000" w:themeColor="text1"/>
          <w:sz w:val="28"/>
          <w:szCs w:val="28"/>
        </w:rPr>
        <w:t xml:space="preserve"> </w:t>
      </w:r>
      <w:r w:rsidRPr="00060F13" w:rsidR="003869F1">
        <w:rPr>
          <w:rFonts w:ascii="Cambria" w:hAnsi="Cambria"/>
          <w:color w:val="000000" w:themeColor="text1"/>
          <w:sz w:val="28"/>
          <w:szCs w:val="28"/>
        </w:rPr>
        <w:t xml:space="preserve">of the Maine Revised Statutes, </w:t>
      </w:r>
      <w:r w:rsidRPr="00060F13">
        <w:rPr>
          <w:rFonts w:ascii="Cambria" w:hAnsi="Cambria"/>
          <w:color w:val="000000" w:themeColor="text1"/>
          <w:sz w:val="28"/>
          <w:szCs w:val="28"/>
        </w:rPr>
        <w:t>except for information a</w:t>
      </w:r>
      <w:r w:rsidRPr="00060F13" w:rsidR="009A1B52">
        <w:rPr>
          <w:rFonts w:ascii="Cambria" w:hAnsi="Cambria"/>
          <w:color w:val="000000" w:themeColor="text1"/>
          <w:sz w:val="28"/>
          <w:szCs w:val="28"/>
        </w:rPr>
        <w:t xml:space="preserve">ccessible pursuant to Rule </w:t>
      </w:r>
      <w:r w:rsidRPr="00060F13">
        <w:rPr>
          <w:rFonts w:ascii="Cambria" w:hAnsi="Cambria"/>
          <w:color w:val="000000" w:themeColor="text1"/>
          <w:sz w:val="28"/>
          <w:szCs w:val="28"/>
        </w:rPr>
        <w:t>5</w:t>
      </w:r>
      <w:r w:rsidRPr="00060F13" w:rsidR="002A13F1">
        <w:rPr>
          <w:rFonts w:ascii="Cambria" w:hAnsi="Cambria"/>
          <w:color w:val="000000" w:themeColor="text1"/>
          <w:sz w:val="28"/>
          <w:szCs w:val="28"/>
        </w:rPr>
        <w:t>(B</w:t>
      </w:r>
      <w:r w:rsidRPr="00060F13">
        <w:rPr>
          <w:rFonts w:ascii="Cambria" w:hAnsi="Cambria"/>
          <w:color w:val="000000" w:themeColor="text1"/>
          <w:sz w:val="28"/>
          <w:szCs w:val="28"/>
        </w:rPr>
        <w:t>);</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ind w:left="720"/>
        <w:jc w:val="both"/>
        <w:rPr>
          <w:rFonts w:ascii="Cambria" w:hAnsi="Cambria"/>
          <w:sz w:val="28"/>
          <w:szCs w:val="28"/>
        </w:rPr>
      </w:pPr>
      <w:r w:rsidRPr="00060F13">
        <w:rPr>
          <w:rFonts w:ascii="Cambria" w:hAnsi="Cambria"/>
          <w:color w:val="000000" w:themeColor="text1"/>
          <w:sz w:val="28"/>
          <w:szCs w:val="28"/>
        </w:rPr>
        <w:t>(1</w:t>
      </w:r>
      <w:r w:rsidRPr="00060F13" w:rsidR="00617BF2">
        <w:rPr>
          <w:rFonts w:ascii="Cambria" w:hAnsi="Cambria"/>
          <w:color w:val="000000" w:themeColor="text1"/>
          <w:sz w:val="28"/>
          <w:szCs w:val="28"/>
        </w:rPr>
        <w:t>7</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sz w:val="28"/>
          <w:szCs w:val="28"/>
        </w:rPr>
        <w:t>I</w:t>
      </w:r>
      <w:r w:rsidRPr="00060F13" w:rsidR="006C67AE">
        <w:rPr>
          <w:rFonts w:ascii="Cambria" w:hAnsi="Cambria"/>
          <w:sz w:val="28"/>
          <w:szCs w:val="28"/>
        </w:rPr>
        <w:t>n criminal proceedings, any i</w:t>
      </w:r>
      <w:r w:rsidRPr="00060F13">
        <w:rPr>
          <w:rFonts w:ascii="Cambria" w:hAnsi="Cambria"/>
          <w:sz w:val="28"/>
          <w:szCs w:val="28"/>
        </w:rPr>
        <w:t xml:space="preserve">dentifying or residence information in a protection from </w:t>
      </w:r>
      <w:r w:rsidRPr="00060F13" w:rsidR="006C67AE">
        <w:rPr>
          <w:rFonts w:ascii="Cambria" w:hAnsi="Cambria"/>
          <w:sz w:val="28"/>
          <w:szCs w:val="28"/>
        </w:rPr>
        <w:t xml:space="preserve">an </w:t>
      </w:r>
      <w:r w:rsidRPr="00060F13">
        <w:rPr>
          <w:rFonts w:ascii="Cambria" w:hAnsi="Cambria"/>
          <w:sz w:val="28"/>
          <w:szCs w:val="28"/>
        </w:rPr>
        <w:t>abuse case, if a party alleges in an affidavit or a pleading under oath that the health, safety, or liberty of a party or minor child would be jeopardized by disclosure of such information,19-A M.R.S. § 4008;</w:t>
      </w:r>
    </w:p>
    <w:p w:rsidR="00BE37EE" w:rsidRPr="00060F13" w:rsidP="00D2456A">
      <w:pPr>
        <w:autoSpaceDE w:val="0"/>
        <w:autoSpaceDN w:val="0"/>
        <w:adjustRightInd w:val="0"/>
        <w:ind w:left="720"/>
        <w:jc w:val="both"/>
        <w:rPr>
          <w:rFonts w:ascii="Cambria" w:hAnsi="Cambria"/>
          <w:sz w:val="28"/>
          <w:szCs w:val="28"/>
        </w:rPr>
      </w:pPr>
    </w:p>
    <w:p w:rsidR="00BE37EE" w:rsidRPr="00060F13" w:rsidP="00D2456A">
      <w:pPr>
        <w:pStyle w:val="Default"/>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617BF2">
        <w:rPr>
          <w:rFonts w:ascii="Cambria" w:hAnsi="Cambria"/>
          <w:color w:val="000000" w:themeColor="text1"/>
          <w:sz w:val="28"/>
          <w:szCs w:val="28"/>
        </w:rPr>
        <w:t>8</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sidR="006C67AE">
        <w:rPr>
          <w:rFonts w:ascii="Cambria" w:hAnsi="Cambria"/>
          <w:color w:val="000000" w:themeColor="text1"/>
          <w:sz w:val="28"/>
          <w:szCs w:val="28"/>
        </w:rPr>
        <w:t xml:space="preserve">In a </w:t>
      </w:r>
      <w:r w:rsidRPr="00060F13" w:rsidR="006C67AE">
        <w:rPr>
          <w:rFonts w:ascii="Cambria" w:hAnsi="Cambria"/>
          <w:color w:val="000000" w:themeColor="text1"/>
          <w:sz w:val="28"/>
          <w:szCs w:val="28"/>
        </w:rPr>
        <w:t>criminal proceedings</w:t>
      </w:r>
      <w:r w:rsidRPr="00060F13" w:rsidR="006C67AE">
        <w:rPr>
          <w:rFonts w:ascii="Cambria" w:hAnsi="Cambria"/>
          <w:color w:val="000000" w:themeColor="text1"/>
          <w:sz w:val="28"/>
          <w:szCs w:val="28"/>
        </w:rPr>
        <w:t>, any i</w:t>
      </w:r>
      <w:r w:rsidRPr="00060F13">
        <w:rPr>
          <w:rFonts w:ascii="Cambria" w:hAnsi="Cambria"/>
          <w:color w:val="000000" w:themeColor="text1"/>
          <w:sz w:val="28"/>
          <w:szCs w:val="28"/>
        </w:rPr>
        <w:t>dentifying or residence information in a protection from harassment case, when it is alleged that the health, safety, or liberty of a party or minor child would be jeopardized by disclosure of the personally identifiable information, 5 M.R.S. § 4656;</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617BF2">
        <w:rPr>
          <w:rFonts w:ascii="Cambria" w:hAnsi="Cambria"/>
          <w:color w:val="000000" w:themeColor="text1"/>
          <w:sz w:val="28"/>
          <w:szCs w:val="28"/>
        </w:rPr>
        <w:t>9</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sidR="00D64CA6">
        <w:rPr>
          <w:rFonts w:ascii="Cambria" w:hAnsi="Cambria"/>
          <w:color w:val="000000" w:themeColor="text1"/>
          <w:sz w:val="28"/>
          <w:szCs w:val="28"/>
        </w:rPr>
        <w:t>Ju</w:t>
      </w:r>
      <w:r w:rsidRPr="00060F13" w:rsidR="00D34AA0">
        <w:rPr>
          <w:rFonts w:ascii="Cambria" w:hAnsi="Cambria"/>
          <w:color w:val="000000" w:themeColor="text1"/>
          <w:sz w:val="28"/>
          <w:szCs w:val="28"/>
        </w:rPr>
        <w:t>ror information as described in Rule 8;</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20</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Witness subpoena</w:t>
      </w:r>
      <w:r w:rsidRPr="00060F13" w:rsidR="004D2BF2">
        <w:rPr>
          <w:rFonts w:ascii="Cambria" w:hAnsi="Cambria"/>
          <w:color w:val="000000" w:themeColor="text1"/>
          <w:sz w:val="28"/>
          <w:szCs w:val="28"/>
        </w:rPr>
        <w:t>s</w:t>
      </w:r>
      <w:r w:rsidRPr="00060F13">
        <w:rPr>
          <w:rFonts w:ascii="Cambria" w:hAnsi="Cambria"/>
          <w:color w:val="000000" w:themeColor="text1"/>
          <w:sz w:val="28"/>
          <w:szCs w:val="28"/>
        </w:rPr>
        <w:t xml:space="preserve"> that extend to privileged or protected documents; </w:t>
      </w:r>
    </w:p>
    <w:p w:rsidR="00BE37EE" w:rsidRPr="00060F13" w:rsidP="00D2456A">
      <w:pPr>
        <w:autoSpaceDE w:val="0"/>
        <w:autoSpaceDN w:val="0"/>
        <w:adjustRightInd w:val="0"/>
        <w:ind w:left="720"/>
        <w:jc w:val="both"/>
        <w:rPr>
          <w:rFonts w:ascii="Cambria" w:hAnsi="Cambria"/>
          <w:color w:val="000000" w:themeColor="text1"/>
          <w:sz w:val="28"/>
          <w:szCs w:val="28"/>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21</w:t>
      </w:r>
      <w:r w:rsidRPr="00060F13">
        <w:rPr>
          <w:rFonts w:ascii="Cambria" w:hAnsi="Cambria"/>
          <w:color w:val="000000" w:themeColor="text1"/>
          <w:sz w:val="28"/>
          <w:szCs w:val="28"/>
        </w:rPr>
        <w:t>)</w:t>
      </w:r>
      <w:r w:rsidRPr="00060F13" w:rsidR="00305A42">
        <w:rPr>
          <w:rFonts w:ascii="Cambria" w:hAnsi="Cambria"/>
          <w:color w:val="000000" w:themeColor="text1"/>
          <w:sz w:val="28"/>
          <w:szCs w:val="28"/>
        </w:rPr>
        <w:tab/>
      </w:r>
      <w:r w:rsidRPr="00060F13">
        <w:rPr>
          <w:rFonts w:ascii="Cambria" w:hAnsi="Cambria"/>
          <w:color w:val="000000" w:themeColor="text1"/>
          <w:sz w:val="28"/>
          <w:szCs w:val="28"/>
        </w:rPr>
        <w:t>Subpoena</w:t>
      </w:r>
      <w:r w:rsidRPr="00060F13" w:rsidR="004D2BF2">
        <w:rPr>
          <w:rFonts w:ascii="Cambria" w:hAnsi="Cambria"/>
          <w:color w:val="000000" w:themeColor="text1"/>
          <w:sz w:val="28"/>
          <w:szCs w:val="28"/>
        </w:rPr>
        <w:t>s</w:t>
      </w:r>
      <w:r w:rsidRPr="00060F13">
        <w:rPr>
          <w:rFonts w:ascii="Cambria" w:hAnsi="Cambria"/>
          <w:color w:val="000000" w:themeColor="text1"/>
          <w:sz w:val="28"/>
          <w:szCs w:val="28"/>
        </w:rPr>
        <w:t xml:space="preserve"> </w:t>
      </w:r>
      <w:r w:rsidRPr="00060F13">
        <w:rPr>
          <w:rFonts w:ascii="Cambria" w:hAnsi="Cambria"/>
          <w:i/>
          <w:color w:val="000000" w:themeColor="text1"/>
          <w:sz w:val="28"/>
          <w:szCs w:val="28"/>
        </w:rPr>
        <w:t>duces tecum</w:t>
      </w:r>
      <w:r w:rsidRPr="00060F13">
        <w:rPr>
          <w:rFonts w:ascii="Cambria" w:hAnsi="Cambria"/>
          <w:color w:val="000000" w:themeColor="text1"/>
          <w:sz w:val="28"/>
          <w:szCs w:val="28"/>
        </w:rPr>
        <w:t xml:space="preserve"> that extend to privileged or protected documents;  </w:t>
      </w:r>
    </w:p>
    <w:p w:rsidR="00BE37EE" w:rsidRPr="00060F13" w:rsidP="00D2456A">
      <w:pPr>
        <w:autoSpaceDE w:val="0"/>
        <w:autoSpaceDN w:val="0"/>
        <w:adjustRightInd w:val="0"/>
        <w:ind w:left="720"/>
        <w:jc w:val="both"/>
        <w:rPr>
          <w:rFonts w:ascii="Cambria" w:hAnsi="Cambria"/>
          <w:color w:val="000000" w:themeColor="text1"/>
          <w:sz w:val="28"/>
          <w:szCs w:val="28"/>
          <w:highlight w:val="yellow"/>
        </w:rPr>
      </w:pPr>
    </w:p>
    <w:p w:rsidR="00BE37EE" w:rsidRPr="00060F13" w:rsidP="00D2456A">
      <w:pPr>
        <w:autoSpaceDE w:val="0"/>
        <w:autoSpaceDN w:val="0"/>
        <w:adjustRightIn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22</w:t>
      </w:r>
      <w:r w:rsidRPr="00060F13">
        <w:rPr>
          <w:rFonts w:ascii="Cambria" w:hAnsi="Cambria"/>
          <w:color w:val="000000" w:themeColor="text1"/>
          <w:sz w:val="28"/>
          <w:szCs w:val="28"/>
        </w:rPr>
        <w:t xml:space="preserve">) </w:t>
      </w:r>
      <w:r w:rsidRPr="00060F13">
        <w:rPr>
          <w:rFonts w:ascii="Cambria" w:hAnsi="Cambria"/>
          <w:color w:val="000000" w:themeColor="text1"/>
          <w:sz w:val="28"/>
          <w:szCs w:val="28"/>
        </w:rPr>
        <w:tab/>
        <w:t>Court records in grand jury proceedings</w:t>
      </w:r>
      <w:r w:rsidRPr="00060F13" w:rsidR="00D34AA0">
        <w:rPr>
          <w:rFonts w:ascii="Cambria" w:hAnsi="Cambria"/>
          <w:color w:val="000000" w:themeColor="text1"/>
          <w:sz w:val="28"/>
          <w:szCs w:val="28"/>
        </w:rPr>
        <w:t>;</w:t>
      </w:r>
      <w:r w:rsidRPr="00060F13">
        <w:rPr>
          <w:rFonts w:ascii="Cambria" w:hAnsi="Cambria"/>
          <w:color w:val="000000" w:themeColor="text1"/>
          <w:sz w:val="28"/>
          <w:szCs w:val="28"/>
        </w:rPr>
        <w:t xml:space="preserve"> </w:t>
      </w:r>
      <w:r w:rsidRPr="00060F13" w:rsidR="003B6BAB">
        <w:rPr>
          <w:rFonts w:ascii="Cambria" w:hAnsi="Cambria"/>
          <w:color w:val="000000" w:themeColor="text1"/>
          <w:sz w:val="28"/>
          <w:szCs w:val="28"/>
        </w:rPr>
        <w:t>and</w:t>
      </w:r>
    </w:p>
    <w:p w:rsidR="00F87186" w:rsidRPr="00060F13" w:rsidP="00FF33FE">
      <w:pPr>
        <w:pStyle w:val="NormalWeb"/>
        <w:ind w:left="720"/>
        <w:jc w:val="both"/>
        <w:rPr>
          <w:rFonts w:ascii="Cambria" w:hAnsi="Cambria"/>
          <w:sz w:val="28"/>
          <w:szCs w:val="28"/>
        </w:rPr>
      </w:pPr>
      <w:r w:rsidRPr="00060F13">
        <w:rPr>
          <w:rFonts w:ascii="Cambria" w:hAnsi="Cambria"/>
          <w:color w:val="000000" w:themeColor="text1"/>
          <w:sz w:val="28"/>
          <w:szCs w:val="28"/>
        </w:rPr>
        <w:t>(</w:t>
      </w:r>
      <w:r w:rsidRPr="00060F13" w:rsidR="00617BF2">
        <w:rPr>
          <w:rFonts w:ascii="Cambria" w:hAnsi="Cambria"/>
          <w:color w:val="000000" w:themeColor="text1"/>
          <w:sz w:val="28"/>
          <w:szCs w:val="28"/>
        </w:rPr>
        <w:t>23</w:t>
      </w:r>
      <w:r w:rsidRPr="00060F13">
        <w:rPr>
          <w:rFonts w:ascii="Cambria" w:hAnsi="Cambria"/>
          <w:color w:val="000000" w:themeColor="text1"/>
          <w:sz w:val="28"/>
          <w:szCs w:val="28"/>
        </w:rPr>
        <w:t>)</w:t>
      </w:r>
      <w:r w:rsidRPr="00060F13" w:rsidR="0097284E">
        <w:rPr>
          <w:rFonts w:ascii="Cambria" w:hAnsi="Cambria"/>
          <w:sz w:val="28"/>
          <w:szCs w:val="28"/>
        </w:rPr>
        <w:tab/>
      </w:r>
      <w:r w:rsidRPr="00060F13">
        <w:rPr>
          <w:rFonts w:ascii="Cambria" w:hAnsi="Cambria"/>
          <w:sz w:val="28"/>
          <w:szCs w:val="28"/>
        </w:rPr>
        <w:t xml:space="preserve">Any other court record to which public access is prohibited by </w:t>
      </w:r>
      <w:r w:rsidRPr="00060F13" w:rsidR="00FF33FE">
        <w:rPr>
          <w:rFonts w:ascii="Cambria" w:hAnsi="Cambria"/>
          <w:sz w:val="28"/>
          <w:szCs w:val="28"/>
        </w:rPr>
        <w:t>law</w:t>
      </w:r>
      <w:r w:rsidRPr="00060F13">
        <w:rPr>
          <w:rFonts w:ascii="Cambria" w:hAnsi="Cambria"/>
          <w:sz w:val="28"/>
          <w:szCs w:val="28"/>
        </w:rPr>
        <w:t xml:space="preserve">. </w:t>
      </w:r>
      <w:r w:rsidRPr="00060F13">
        <w:rPr>
          <w:rFonts w:ascii="Cambria" w:eastAsia="Arial" w:hAnsi="Cambria"/>
          <w:b/>
          <w:sz w:val="28"/>
          <w:szCs w:val="28"/>
        </w:rPr>
        <w:br w:type="page"/>
      </w:r>
    </w:p>
    <w:p w:rsidR="0004435B" w:rsidRPr="00060F13" w:rsidP="009F614E">
      <w:pPr>
        <w:tabs>
          <w:tab w:val="left" w:pos="90"/>
        </w:tabs>
        <w:ind w:right="226"/>
        <w:jc w:val="center"/>
        <w:rPr>
          <w:rFonts w:ascii="Cambria" w:eastAsia="Arial" w:hAnsi="Cambria"/>
          <w:b/>
          <w:sz w:val="28"/>
          <w:szCs w:val="28"/>
        </w:rPr>
      </w:pPr>
      <w:r w:rsidRPr="00060F13">
        <w:rPr>
          <w:rFonts w:ascii="Cambria" w:eastAsia="Arial" w:hAnsi="Cambria"/>
          <w:b/>
          <w:sz w:val="28"/>
          <w:szCs w:val="28"/>
        </w:rPr>
        <w:t xml:space="preserve">RULE 6.  JUVENILE </w:t>
      </w:r>
      <w:r w:rsidRPr="00060F13" w:rsidR="00C06447">
        <w:rPr>
          <w:rFonts w:ascii="Cambria" w:eastAsia="Arial" w:hAnsi="Cambria"/>
          <w:b/>
          <w:sz w:val="28"/>
          <w:szCs w:val="28"/>
        </w:rPr>
        <w:t>CASES</w:t>
      </w:r>
    </w:p>
    <w:p w:rsidR="00940678" w:rsidRPr="00060F13" w:rsidP="0004435B">
      <w:pPr>
        <w:ind w:right="226"/>
        <w:jc w:val="center"/>
        <w:rPr>
          <w:rFonts w:ascii="Cambria" w:eastAsia="Arial" w:hAnsi="Cambria"/>
          <w:b/>
          <w:sz w:val="28"/>
          <w:szCs w:val="28"/>
        </w:rPr>
      </w:pPr>
    </w:p>
    <w:p w:rsidR="00AC2210" w:rsidRPr="00060F13" w:rsidP="00F87186">
      <w:pPr>
        <w:adjustRightInd w:val="0"/>
        <w:snapToGrid w:val="0"/>
        <w:jc w:val="both"/>
        <w:rPr>
          <w:rFonts w:ascii="Cambria" w:hAnsi="Cambria"/>
          <w:sz w:val="28"/>
          <w:szCs w:val="28"/>
        </w:rPr>
      </w:pPr>
      <w:r w:rsidRPr="00060F13">
        <w:rPr>
          <w:rFonts w:ascii="Cambria" w:hAnsi="Cambria"/>
          <w:b/>
          <w:sz w:val="28"/>
          <w:szCs w:val="28"/>
        </w:rPr>
        <w:tab/>
        <w:t>(A)</w:t>
      </w:r>
      <w:r w:rsidRPr="00060F13">
        <w:rPr>
          <w:rFonts w:ascii="Cambria" w:hAnsi="Cambria"/>
          <w:b/>
          <w:sz w:val="28"/>
          <w:szCs w:val="28"/>
        </w:rPr>
        <w:tab/>
      </w:r>
      <w:r w:rsidRPr="00060F13">
        <w:rPr>
          <w:rFonts w:ascii="Cambria" w:hAnsi="Cambria"/>
          <w:b/>
          <w:sz w:val="28"/>
          <w:szCs w:val="28"/>
        </w:rPr>
        <w:t xml:space="preserve">Juvenile </w:t>
      </w:r>
      <w:r w:rsidRPr="00060F13" w:rsidR="00544494">
        <w:rPr>
          <w:rFonts w:ascii="Cambria" w:hAnsi="Cambria"/>
          <w:b/>
          <w:sz w:val="28"/>
          <w:szCs w:val="28"/>
        </w:rPr>
        <w:t>c</w:t>
      </w:r>
      <w:r w:rsidRPr="00060F13">
        <w:rPr>
          <w:rFonts w:ascii="Cambria" w:hAnsi="Cambria"/>
          <w:b/>
          <w:sz w:val="28"/>
          <w:szCs w:val="28"/>
        </w:rPr>
        <w:t xml:space="preserve">ourt </w:t>
      </w:r>
      <w:r w:rsidRPr="00060F13" w:rsidR="00544494">
        <w:rPr>
          <w:rFonts w:ascii="Cambria" w:hAnsi="Cambria"/>
          <w:b/>
          <w:sz w:val="28"/>
          <w:szCs w:val="28"/>
        </w:rPr>
        <w:t>r</w:t>
      </w:r>
      <w:r w:rsidRPr="00060F13">
        <w:rPr>
          <w:rFonts w:ascii="Cambria" w:hAnsi="Cambria"/>
          <w:b/>
          <w:sz w:val="28"/>
          <w:szCs w:val="28"/>
        </w:rPr>
        <w:t xml:space="preserve">ecords </w:t>
      </w:r>
      <w:r w:rsidRPr="00060F13" w:rsidR="00544494">
        <w:rPr>
          <w:rFonts w:ascii="Cambria" w:hAnsi="Cambria"/>
          <w:b/>
          <w:sz w:val="28"/>
          <w:szCs w:val="28"/>
        </w:rPr>
        <w:t>g</w:t>
      </w:r>
      <w:r w:rsidRPr="00060F13">
        <w:rPr>
          <w:rFonts w:ascii="Cambria" w:hAnsi="Cambria"/>
          <w:b/>
          <w:sz w:val="28"/>
          <w:szCs w:val="28"/>
        </w:rPr>
        <w:t>enerally.</w:t>
      </w:r>
      <w:r w:rsidRPr="00060F13">
        <w:rPr>
          <w:rFonts w:ascii="Cambria" w:hAnsi="Cambria"/>
          <w:sz w:val="28"/>
          <w:szCs w:val="28"/>
        </w:rPr>
        <w:t xml:space="preserve"> </w:t>
      </w:r>
      <w:r w:rsidRPr="00060F13" w:rsidR="00544494">
        <w:rPr>
          <w:rFonts w:ascii="Cambria" w:hAnsi="Cambria"/>
          <w:sz w:val="28"/>
          <w:szCs w:val="28"/>
        </w:rPr>
        <w:t xml:space="preserve"> </w:t>
      </w:r>
      <w:r w:rsidRPr="00060F13">
        <w:rPr>
          <w:rFonts w:ascii="Cambria" w:hAnsi="Cambria"/>
          <w:sz w:val="28"/>
          <w:szCs w:val="28"/>
        </w:rPr>
        <w:t>All juvenile court records that are not explicitly identified</w:t>
      </w:r>
      <w:r w:rsidRPr="00060F13" w:rsidR="006C67AE">
        <w:rPr>
          <w:rFonts w:ascii="Cambria" w:hAnsi="Cambria"/>
          <w:sz w:val="28"/>
          <w:szCs w:val="28"/>
        </w:rPr>
        <w:t xml:space="preserve"> </w:t>
      </w:r>
      <w:r w:rsidRPr="00060F13" w:rsidR="00617BF2">
        <w:rPr>
          <w:rFonts w:ascii="Cambria" w:hAnsi="Cambria"/>
          <w:color w:val="000000" w:themeColor="text1"/>
          <w:sz w:val="28"/>
          <w:szCs w:val="28"/>
        </w:rPr>
        <w:t xml:space="preserve">as public </w:t>
      </w:r>
      <w:r w:rsidRPr="00060F13" w:rsidR="006C67AE">
        <w:rPr>
          <w:rFonts w:ascii="Cambria" w:hAnsi="Cambria"/>
          <w:sz w:val="28"/>
          <w:szCs w:val="28"/>
        </w:rPr>
        <w:t xml:space="preserve">by law, including </w:t>
      </w:r>
      <w:r w:rsidRPr="00060F13" w:rsidR="00FC68C3">
        <w:rPr>
          <w:rFonts w:ascii="Cambria" w:hAnsi="Cambria"/>
          <w:sz w:val="28"/>
          <w:szCs w:val="28"/>
        </w:rPr>
        <w:t xml:space="preserve">by </w:t>
      </w:r>
      <w:r w:rsidRPr="00060F13" w:rsidR="006C67AE">
        <w:rPr>
          <w:rFonts w:ascii="Cambria" w:hAnsi="Cambria"/>
          <w:sz w:val="28"/>
          <w:szCs w:val="28"/>
        </w:rPr>
        <w:t>these rules,</w:t>
      </w:r>
      <w:r w:rsidRPr="00060F13">
        <w:rPr>
          <w:rFonts w:ascii="Cambria" w:hAnsi="Cambria"/>
          <w:sz w:val="28"/>
          <w:szCs w:val="28"/>
        </w:rPr>
        <w:t xml:space="preserve"> are</w:t>
      </w:r>
      <w:r w:rsidRPr="00060F13" w:rsidR="006C67AE">
        <w:rPr>
          <w:rFonts w:ascii="Cambria" w:hAnsi="Cambria"/>
          <w:sz w:val="28"/>
          <w:szCs w:val="28"/>
        </w:rPr>
        <w:t xml:space="preserve"> </w:t>
      </w:r>
      <w:r w:rsidRPr="00060F13">
        <w:rPr>
          <w:rFonts w:ascii="Cambria" w:hAnsi="Cambria"/>
          <w:sz w:val="28"/>
          <w:szCs w:val="28"/>
        </w:rPr>
        <w:t xml:space="preserve">nonpublic. </w:t>
      </w:r>
      <w:r w:rsidRPr="00060F13" w:rsidR="00544494">
        <w:rPr>
          <w:rFonts w:ascii="Cambria" w:hAnsi="Cambria"/>
          <w:sz w:val="28"/>
          <w:szCs w:val="28"/>
        </w:rPr>
        <w:t xml:space="preserve"> </w:t>
      </w:r>
      <w:r w:rsidRPr="00060F13">
        <w:rPr>
          <w:rFonts w:ascii="Cambria" w:hAnsi="Cambria"/>
          <w:sz w:val="28"/>
          <w:szCs w:val="28"/>
        </w:rPr>
        <w:t>If there is any ambiguity as to the level of access to a juvenile record, the court recor</w:t>
      </w:r>
      <w:r w:rsidRPr="00060F13">
        <w:rPr>
          <w:rFonts w:ascii="Cambria" w:hAnsi="Cambria"/>
          <w:color w:val="000000" w:themeColor="text1"/>
          <w:sz w:val="28"/>
          <w:szCs w:val="28"/>
        </w:rPr>
        <w:t>d</w:t>
      </w:r>
      <w:r w:rsidRPr="00060F13" w:rsidR="00617BF2">
        <w:rPr>
          <w:rFonts w:ascii="Cambria" w:hAnsi="Cambria"/>
          <w:color w:val="000000" w:themeColor="text1"/>
          <w:sz w:val="28"/>
          <w:szCs w:val="28"/>
        </w:rPr>
        <w:t>s</w:t>
      </w:r>
      <w:r w:rsidRPr="00060F13">
        <w:rPr>
          <w:rFonts w:ascii="Cambria" w:hAnsi="Cambria"/>
          <w:sz w:val="28"/>
          <w:szCs w:val="28"/>
        </w:rPr>
        <w:t xml:space="preserve"> </w:t>
      </w:r>
      <w:r w:rsidRPr="00060F13" w:rsidR="006C67AE">
        <w:rPr>
          <w:rFonts w:ascii="Cambria" w:hAnsi="Cambria"/>
          <w:sz w:val="28"/>
          <w:szCs w:val="28"/>
        </w:rPr>
        <w:t>are</w:t>
      </w:r>
      <w:r w:rsidRPr="00060F13">
        <w:rPr>
          <w:rFonts w:ascii="Cambria" w:hAnsi="Cambria"/>
          <w:sz w:val="28"/>
          <w:szCs w:val="28"/>
        </w:rPr>
        <w:t xml:space="preserve"> nonpublic </w:t>
      </w:r>
      <w:r w:rsidRPr="00060F13" w:rsidR="006C67AE">
        <w:rPr>
          <w:rFonts w:ascii="Cambria" w:hAnsi="Cambria"/>
          <w:sz w:val="28"/>
          <w:szCs w:val="28"/>
        </w:rPr>
        <w:t>unless</w:t>
      </w:r>
      <w:r w:rsidRPr="00060F13">
        <w:rPr>
          <w:rFonts w:ascii="Cambria" w:hAnsi="Cambria"/>
          <w:sz w:val="28"/>
          <w:szCs w:val="28"/>
        </w:rPr>
        <w:t xml:space="preserve"> determined otherwise by court order.  </w:t>
      </w:r>
    </w:p>
    <w:p w:rsidR="00F87186" w:rsidRPr="00060F13" w:rsidP="00F87186">
      <w:pPr>
        <w:adjustRightInd w:val="0"/>
        <w:snapToGrid w:val="0"/>
        <w:jc w:val="both"/>
        <w:rPr>
          <w:rFonts w:ascii="Cambria" w:hAnsi="Cambria"/>
          <w:sz w:val="28"/>
          <w:szCs w:val="28"/>
        </w:rPr>
      </w:pPr>
    </w:p>
    <w:p w:rsidR="00B91FCD" w:rsidRPr="00060F13" w:rsidP="00F87186">
      <w:pPr>
        <w:adjustRightInd w:val="0"/>
        <w:snapToGrid w:val="0"/>
        <w:jc w:val="both"/>
        <w:rPr>
          <w:rFonts w:ascii="Cambria" w:hAnsi="Cambria"/>
          <w:sz w:val="28"/>
          <w:szCs w:val="28"/>
        </w:rPr>
      </w:pPr>
      <w:r w:rsidRPr="00060F13">
        <w:rPr>
          <w:rFonts w:ascii="Cambria" w:hAnsi="Cambria"/>
          <w:b/>
          <w:sz w:val="28"/>
          <w:szCs w:val="28"/>
        </w:rPr>
        <w:tab/>
        <w:t>(B)</w:t>
      </w:r>
      <w:r w:rsidRPr="00060F13">
        <w:rPr>
          <w:rFonts w:ascii="Cambria" w:hAnsi="Cambria"/>
          <w:b/>
          <w:sz w:val="28"/>
          <w:szCs w:val="28"/>
        </w:rPr>
        <w:t xml:space="preserve"> </w:t>
      </w:r>
      <w:r w:rsidRPr="00060F13">
        <w:rPr>
          <w:rFonts w:ascii="Cambria" w:hAnsi="Cambria"/>
          <w:b/>
          <w:sz w:val="28"/>
          <w:szCs w:val="28"/>
        </w:rPr>
        <w:tab/>
      </w:r>
      <w:r w:rsidRPr="00060F13">
        <w:rPr>
          <w:rFonts w:ascii="Cambria" w:hAnsi="Cambria"/>
          <w:b/>
          <w:sz w:val="28"/>
          <w:szCs w:val="28"/>
        </w:rPr>
        <w:t xml:space="preserve">Juvenile court records that are nonpublic.  </w:t>
      </w:r>
      <w:r w:rsidRPr="00060F13">
        <w:rPr>
          <w:rFonts w:ascii="Cambria" w:hAnsi="Cambria"/>
          <w:sz w:val="28"/>
          <w:szCs w:val="28"/>
        </w:rPr>
        <w:t>There is no public access to the court records in juvenile cases listed below except as provided by law or specified in this section:</w:t>
      </w:r>
    </w:p>
    <w:p w:rsidR="00F87186" w:rsidRPr="00060F13" w:rsidP="00F87186">
      <w:pPr>
        <w:adjustRightInd w:val="0"/>
        <w:snapToGrid w:val="0"/>
        <w:jc w:val="both"/>
        <w:rPr>
          <w:rFonts w:ascii="Cambria" w:hAnsi="Cambria"/>
          <w:sz w:val="28"/>
          <w:szCs w:val="28"/>
        </w:rPr>
      </w:pPr>
    </w:p>
    <w:p w:rsidR="00B91FCD" w:rsidRPr="00060F13" w:rsidP="00F87186">
      <w:pPr>
        <w:adjustRightInd w:val="0"/>
        <w:snapToGrid w:val="0"/>
        <w:ind w:left="720"/>
        <w:jc w:val="both"/>
        <w:rPr>
          <w:rFonts w:ascii="Cambria" w:hAnsi="Cambria"/>
          <w:sz w:val="28"/>
          <w:szCs w:val="28"/>
        </w:rPr>
      </w:pPr>
      <w:r w:rsidRPr="00060F13">
        <w:rPr>
          <w:rFonts w:ascii="Cambria" w:hAnsi="Cambria"/>
          <w:sz w:val="28"/>
          <w:szCs w:val="28"/>
        </w:rPr>
        <w:t>(1)</w:t>
      </w:r>
      <w:r w:rsidRPr="00060F13">
        <w:rPr>
          <w:rFonts w:ascii="Cambria" w:hAnsi="Cambria"/>
          <w:sz w:val="28"/>
          <w:szCs w:val="28"/>
        </w:rPr>
        <w:tab/>
      </w:r>
      <w:r w:rsidRPr="00060F13">
        <w:rPr>
          <w:rFonts w:ascii="Cambria" w:hAnsi="Cambria"/>
          <w:sz w:val="28"/>
          <w:szCs w:val="28"/>
        </w:rPr>
        <w:t xml:space="preserve">Juvenile case records, documents, information, or data where </w:t>
      </w:r>
      <w:r w:rsidRPr="00060F13">
        <w:rPr>
          <w:rFonts w:ascii="Cambria" w:hAnsi="Cambria"/>
          <w:color w:val="000000" w:themeColor="text1"/>
          <w:sz w:val="28"/>
          <w:szCs w:val="28"/>
        </w:rPr>
        <w:t xml:space="preserve">what would be a </w:t>
      </w:r>
      <w:r w:rsidRPr="00060F13">
        <w:rPr>
          <w:rFonts w:ascii="Cambria" w:hAnsi="Cambria"/>
          <w:sz w:val="28"/>
          <w:szCs w:val="28"/>
        </w:rPr>
        <w:t>Class D or E crime if the juvenile involved were an adult is alleged or adjudicated;</w:t>
      </w:r>
      <w:r w:rsidRPr="00060F13" w:rsidR="007D452B">
        <w:rPr>
          <w:rFonts w:ascii="Cambria" w:hAnsi="Cambria"/>
          <w:sz w:val="28"/>
          <w:szCs w:val="28"/>
        </w:rPr>
        <w:t xml:space="preserve"> and</w:t>
      </w:r>
    </w:p>
    <w:p w:rsidR="00F87186" w:rsidRPr="00060F13" w:rsidP="00F87186">
      <w:pPr>
        <w:adjustRightInd w:val="0"/>
        <w:snapToGrid w:val="0"/>
        <w:ind w:left="720"/>
        <w:jc w:val="both"/>
        <w:rPr>
          <w:rFonts w:ascii="Cambria" w:hAnsi="Cambria"/>
          <w:sz w:val="28"/>
          <w:szCs w:val="28"/>
        </w:rPr>
      </w:pPr>
    </w:p>
    <w:p w:rsidR="00B91FCD" w:rsidRPr="00060F13" w:rsidP="00F87186">
      <w:pPr>
        <w:adjustRightInd w:val="0"/>
        <w:snapToGrid w:val="0"/>
        <w:ind w:left="720"/>
        <w:jc w:val="both"/>
        <w:rPr>
          <w:rFonts w:ascii="Cambria" w:hAnsi="Cambria"/>
          <w:sz w:val="28"/>
          <w:szCs w:val="28"/>
        </w:rPr>
      </w:pPr>
      <w:r w:rsidRPr="00060F13">
        <w:rPr>
          <w:rFonts w:ascii="Cambria" w:hAnsi="Cambria"/>
          <w:sz w:val="28"/>
          <w:szCs w:val="28"/>
        </w:rPr>
        <w:t>(2)</w:t>
      </w:r>
      <w:r w:rsidRPr="00060F13">
        <w:rPr>
          <w:rFonts w:ascii="Cambria" w:hAnsi="Cambria"/>
          <w:sz w:val="28"/>
          <w:szCs w:val="28"/>
        </w:rPr>
        <w:tab/>
      </w:r>
      <w:r w:rsidRPr="00060F13">
        <w:rPr>
          <w:rFonts w:ascii="Cambria" w:hAnsi="Cambria"/>
          <w:sz w:val="28"/>
          <w:szCs w:val="28"/>
        </w:rPr>
        <w:t xml:space="preserve">Any other juvenile case records where the Legislature has explicitly closed the proceedings. </w:t>
      </w:r>
    </w:p>
    <w:p w:rsidR="00B91FCD" w:rsidRPr="00060F13" w:rsidP="00F87186">
      <w:pPr>
        <w:pStyle w:val="ListParagraph"/>
        <w:adjustRightInd w:val="0"/>
        <w:snapToGrid w:val="0"/>
        <w:ind w:left="0"/>
        <w:contextualSpacing w:val="0"/>
        <w:jc w:val="both"/>
        <w:rPr>
          <w:rFonts w:ascii="Cambria" w:hAnsi="Cambria"/>
          <w:sz w:val="28"/>
          <w:szCs w:val="28"/>
        </w:rPr>
      </w:pPr>
    </w:p>
    <w:p w:rsidR="00D443DE" w:rsidRPr="00060F13" w:rsidP="00F87186">
      <w:pPr>
        <w:adjustRightInd w:val="0"/>
        <w:snapToGrid w:val="0"/>
        <w:jc w:val="both"/>
        <w:rPr>
          <w:rFonts w:ascii="Cambria" w:hAnsi="Cambria"/>
          <w:sz w:val="28"/>
          <w:szCs w:val="28"/>
        </w:rPr>
      </w:pPr>
      <w:r w:rsidRPr="00060F13">
        <w:rPr>
          <w:rFonts w:ascii="Cambria" w:hAnsi="Cambria"/>
          <w:b/>
          <w:color w:val="000000" w:themeColor="text1"/>
          <w:sz w:val="28"/>
          <w:szCs w:val="28"/>
        </w:rPr>
        <w:tab/>
        <w:t>(C)</w:t>
      </w:r>
      <w:r w:rsidRPr="00060F13">
        <w:rPr>
          <w:rFonts w:ascii="Cambria" w:hAnsi="Cambria"/>
          <w:b/>
          <w:color w:val="000000" w:themeColor="text1"/>
          <w:sz w:val="28"/>
          <w:szCs w:val="28"/>
        </w:rPr>
        <w:tab/>
      </w:r>
      <w:r w:rsidRPr="00060F13">
        <w:rPr>
          <w:rFonts w:ascii="Cambria" w:hAnsi="Cambria"/>
          <w:b/>
          <w:color w:val="000000" w:themeColor="text1"/>
          <w:sz w:val="28"/>
          <w:szCs w:val="28"/>
        </w:rPr>
        <w:t xml:space="preserve">Juvenile court records that are </w:t>
      </w:r>
      <w:r w:rsidRPr="00060F13" w:rsidR="00ED06C5">
        <w:rPr>
          <w:rFonts w:ascii="Cambria" w:hAnsi="Cambria"/>
          <w:b/>
          <w:color w:val="000000" w:themeColor="text1"/>
          <w:sz w:val="28"/>
          <w:szCs w:val="28"/>
        </w:rPr>
        <w:t>public</w:t>
      </w:r>
      <w:r w:rsidRPr="00060F13">
        <w:rPr>
          <w:rFonts w:ascii="Cambria" w:hAnsi="Cambria"/>
          <w:b/>
          <w:color w:val="000000" w:themeColor="text1"/>
          <w:sz w:val="28"/>
          <w:szCs w:val="28"/>
        </w:rPr>
        <w:t xml:space="preserve">.  </w:t>
      </w:r>
      <w:r w:rsidRPr="00060F13" w:rsidR="00ED06C5">
        <w:rPr>
          <w:rFonts w:ascii="Cambria" w:hAnsi="Cambria"/>
          <w:color w:val="000000" w:themeColor="text1"/>
          <w:sz w:val="28"/>
          <w:szCs w:val="28"/>
        </w:rPr>
        <w:t xml:space="preserve">For the </w:t>
      </w:r>
      <w:r w:rsidRPr="00060F13" w:rsidR="00362AC1">
        <w:rPr>
          <w:rFonts w:ascii="Cambria" w:hAnsi="Cambria"/>
          <w:color w:val="000000" w:themeColor="text1"/>
          <w:sz w:val="28"/>
          <w:szCs w:val="28"/>
        </w:rPr>
        <w:t>types of juvenile cases listed below, certain</w:t>
      </w:r>
      <w:r w:rsidRPr="00060F13" w:rsidR="00362AC1">
        <w:rPr>
          <w:rFonts w:ascii="Cambria" w:hAnsi="Cambria"/>
          <w:b/>
          <w:color w:val="000000" w:themeColor="text1"/>
          <w:sz w:val="28"/>
          <w:szCs w:val="28"/>
        </w:rPr>
        <w:t xml:space="preserve"> </w:t>
      </w:r>
      <w:r w:rsidRPr="00060F13" w:rsidR="00362AC1">
        <w:rPr>
          <w:rFonts w:ascii="Cambria" w:hAnsi="Cambria"/>
          <w:color w:val="000000" w:themeColor="text1"/>
          <w:sz w:val="28"/>
          <w:szCs w:val="28"/>
        </w:rPr>
        <w:t>c</w:t>
      </w:r>
      <w:r w:rsidRPr="00060F13">
        <w:rPr>
          <w:rFonts w:ascii="Cambria" w:hAnsi="Cambria"/>
          <w:color w:val="000000" w:themeColor="text1"/>
          <w:sz w:val="28"/>
          <w:szCs w:val="28"/>
        </w:rPr>
        <w:t xml:space="preserve">ourt records are </w:t>
      </w:r>
      <w:r w:rsidRPr="00060F13" w:rsidR="00ED06C5">
        <w:rPr>
          <w:rFonts w:ascii="Cambria" w:hAnsi="Cambria"/>
          <w:color w:val="000000" w:themeColor="text1"/>
          <w:sz w:val="28"/>
          <w:szCs w:val="28"/>
        </w:rPr>
        <w:t xml:space="preserve">public and accessible </w:t>
      </w:r>
      <w:r w:rsidRPr="00060F13" w:rsidR="00A15A1B">
        <w:rPr>
          <w:rFonts w:ascii="Cambria" w:hAnsi="Cambria"/>
          <w:color w:val="000000" w:themeColor="text1"/>
          <w:sz w:val="28"/>
          <w:szCs w:val="28"/>
        </w:rPr>
        <w:t>both remotely and at a courthouse</w:t>
      </w:r>
      <w:r w:rsidRPr="00060F13" w:rsidR="00ED06C5">
        <w:rPr>
          <w:rFonts w:ascii="Cambria" w:hAnsi="Cambria"/>
          <w:color w:val="000000" w:themeColor="text1"/>
          <w:sz w:val="28"/>
          <w:szCs w:val="28"/>
        </w:rPr>
        <w:t xml:space="preserve"> unless impounded or sealed by court order</w:t>
      </w:r>
      <w:r w:rsidRPr="00060F13" w:rsidR="002269D8">
        <w:rPr>
          <w:rFonts w:ascii="Cambria" w:hAnsi="Cambria"/>
          <w:color w:val="000000" w:themeColor="text1"/>
          <w:sz w:val="28"/>
          <w:szCs w:val="28"/>
        </w:rPr>
        <w:t>.</w:t>
      </w:r>
    </w:p>
    <w:p w:rsidR="00D443DE" w:rsidRPr="00060F13" w:rsidP="00F87186">
      <w:pPr>
        <w:pStyle w:val="ListParagraph"/>
        <w:adjustRightInd w:val="0"/>
        <w:snapToGrid w:val="0"/>
        <w:ind w:left="0"/>
        <w:contextualSpacing w:val="0"/>
        <w:jc w:val="both"/>
        <w:rPr>
          <w:rFonts w:ascii="Cambria" w:hAnsi="Cambria"/>
          <w:sz w:val="28"/>
          <w:szCs w:val="28"/>
        </w:rPr>
      </w:pPr>
    </w:p>
    <w:p w:rsidR="000B61A1" w:rsidRPr="00060F13" w:rsidP="000B61A1">
      <w:pPr>
        <w:adjustRightInd w:val="0"/>
        <w:snapToGrid w:val="0"/>
        <w:ind w:left="720"/>
        <w:jc w:val="both"/>
        <w:rPr>
          <w:rFonts w:ascii="Cambria" w:hAnsi="Cambria"/>
          <w:sz w:val="28"/>
          <w:szCs w:val="28"/>
        </w:rPr>
      </w:pPr>
      <w:r w:rsidRPr="00060F13">
        <w:rPr>
          <w:rFonts w:ascii="Cambria" w:hAnsi="Cambria"/>
          <w:sz w:val="28"/>
          <w:szCs w:val="28"/>
        </w:rPr>
        <w:t xml:space="preserve">(1) </w:t>
      </w:r>
      <w:r w:rsidRPr="00060F13">
        <w:rPr>
          <w:rFonts w:ascii="Cambria" w:hAnsi="Cambria"/>
          <w:sz w:val="28"/>
          <w:szCs w:val="28"/>
        </w:rPr>
        <w:tab/>
        <w:t xml:space="preserve">Juvenile petitions alleging murder, felony murder, or manslaughter; </w:t>
      </w:r>
    </w:p>
    <w:p w:rsidR="000B61A1" w:rsidRPr="00060F13" w:rsidP="000B61A1">
      <w:pPr>
        <w:adjustRightInd w:val="0"/>
        <w:snapToGrid w:val="0"/>
        <w:jc w:val="both"/>
        <w:rPr>
          <w:rFonts w:ascii="Cambria" w:hAnsi="Cambria"/>
          <w:sz w:val="28"/>
          <w:szCs w:val="28"/>
        </w:rPr>
      </w:pPr>
    </w:p>
    <w:p w:rsidR="000B61A1" w:rsidRPr="00060F13" w:rsidP="000B61A1">
      <w:pPr>
        <w:adjustRightInd w:val="0"/>
        <w:snapToGrid w:val="0"/>
        <w:ind w:left="1440"/>
        <w:jc w:val="both"/>
        <w:rPr>
          <w:rFonts w:ascii="Cambria" w:hAnsi="Cambria"/>
          <w:sz w:val="28"/>
          <w:szCs w:val="28"/>
        </w:rPr>
      </w:pPr>
      <w:r w:rsidRPr="00060F13">
        <w:rPr>
          <w:rFonts w:ascii="Cambria" w:hAnsi="Cambria"/>
          <w:sz w:val="28"/>
          <w:szCs w:val="28"/>
        </w:rPr>
        <w:t>(</w:t>
      </w:r>
      <w:r w:rsidR="001D4EE8">
        <w:rPr>
          <w:rFonts w:ascii="Cambria" w:hAnsi="Cambria"/>
          <w:sz w:val="28"/>
          <w:szCs w:val="28"/>
        </w:rPr>
        <w:t>a</w:t>
      </w:r>
      <w:r w:rsidRPr="00060F13">
        <w:rPr>
          <w:rFonts w:ascii="Cambria" w:hAnsi="Cambria"/>
          <w:sz w:val="28"/>
          <w:szCs w:val="28"/>
        </w:rPr>
        <w:t>)</w:t>
      </w:r>
      <w:r w:rsidRPr="00060F13">
        <w:rPr>
          <w:rFonts w:ascii="Cambria" w:hAnsi="Cambria"/>
          <w:sz w:val="28"/>
          <w:szCs w:val="28"/>
        </w:rPr>
        <w:tab/>
        <w:t xml:space="preserve">When a juvenile petition contains Class D or E offenses </w:t>
      </w:r>
      <w:r w:rsidRPr="00060F13">
        <w:rPr>
          <w:rFonts w:ascii="Cambria" w:hAnsi="Cambria"/>
          <w:i/>
          <w:sz w:val="28"/>
          <w:szCs w:val="28"/>
        </w:rPr>
        <w:t>and</w:t>
      </w:r>
      <w:r w:rsidRPr="00060F13">
        <w:rPr>
          <w:rFonts w:ascii="Cambria" w:hAnsi="Cambria"/>
          <w:sz w:val="28"/>
          <w:szCs w:val="28"/>
        </w:rPr>
        <w:t xml:space="preserve"> murder, felony murder, or manslaughter, the information related to the lesser Class D or E offense is not accessible;</w:t>
      </w:r>
    </w:p>
    <w:p w:rsidR="000B61A1" w:rsidRPr="00060F13" w:rsidP="000B61A1">
      <w:pPr>
        <w:adjustRightInd w:val="0"/>
        <w:snapToGrid w:val="0"/>
        <w:jc w:val="both"/>
        <w:rPr>
          <w:rFonts w:ascii="Cambria" w:hAnsi="Cambria"/>
          <w:sz w:val="28"/>
          <w:szCs w:val="28"/>
        </w:rPr>
      </w:pPr>
    </w:p>
    <w:p w:rsidR="000B61A1" w:rsidRPr="00060F13" w:rsidP="000B61A1">
      <w:pPr>
        <w:adjustRightInd w:val="0"/>
        <w:snapToGrid w:val="0"/>
        <w:ind w:left="720"/>
        <w:jc w:val="both"/>
        <w:rPr>
          <w:rFonts w:ascii="Cambria" w:hAnsi="Cambria"/>
          <w:sz w:val="28"/>
          <w:szCs w:val="28"/>
        </w:rPr>
      </w:pPr>
      <w:r w:rsidRPr="00060F13">
        <w:rPr>
          <w:rFonts w:ascii="Cambria" w:hAnsi="Cambria"/>
          <w:sz w:val="28"/>
          <w:szCs w:val="28"/>
        </w:rPr>
        <w:t xml:space="preserve">(2) </w:t>
      </w:r>
      <w:r w:rsidRPr="00060F13">
        <w:rPr>
          <w:rFonts w:ascii="Cambria" w:hAnsi="Cambria"/>
          <w:sz w:val="28"/>
          <w:szCs w:val="28"/>
        </w:rPr>
        <w:tab/>
        <w:t>Orders adjudicating a juvenile crime that would constitute a murder, or a Class A, B, or C crime if the juvenile were an adult to have been committed;</w:t>
      </w:r>
    </w:p>
    <w:p w:rsidR="000B61A1" w:rsidRPr="00060F13" w:rsidP="000B61A1">
      <w:pPr>
        <w:adjustRightInd w:val="0"/>
        <w:snapToGrid w:val="0"/>
        <w:ind w:left="720"/>
        <w:jc w:val="both"/>
        <w:rPr>
          <w:rFonts w:ascii="Cambria" w:hAnsi="Cambria"/>
          <w:sz w:val="28"/>
          <w:szCs w:val="28"/>
        </w:rPr>
      </w:pPr>
    </w:p>
    <w:p w:rsidR="000B61A1" w:rsidRPr="00060F13" w:rsidP="000B61A1">
      <w:pPr>
        <w:adjustRightInd w:val="0"/>
        <w:snapToGrid w:val="0"/>
        <w:ind w:left="720"/>
        <w:jc w:val="both"/>
        <w:rPr>
          <w:rFonts w:ascii="Cambria" w:hAnsi="Cambria"/>
          <w:sz w:val="28"/>
          <w:szCs w:val="28"/>
        </w:rPr>
      </w:pPr>
      <w:r w:rsidRPr="00060F13">
        <w:rPr>
          <w:rFonts w:ascii="Cambria" w:hAnsi="Cambria"/>
          <w:sz w:val="28"/>
          <w:szCs w:val="28"/>
        </w:rPr>
        <w:t xml:space="preserve">(3) </w:t>
      </w:r>
      <w:r w:rsidRPr="00060F13">
        <w:rPr>
          <w:rFonts w:ascii="Cambria" w:hAnsi="Cambria"/>
          <w:sz w:val="28"/>
          <w:szCs w:val="28"/>
        </w:rPr>
        <w:tab/>
        <w:t xml:space="preserve">If the juvenile is adjudicated to have committed a Class D or E offense </w:t>
      </w:r>
      <w:r w:rsidRPr="00060F13">
        <w:rPr>
          <w:rFonts w:ascii="Cambria" w:hAnsi="Cambria"/>
          <w:i/>
          <w:sz w:val="28"/>
          <w:szCs w:val="28"/>
        </w:rPr>
        <w:t xml:space="preserve">along with </w:t>
      </w:r>
      <w:r w:rsidRPr="00060F13">
        <w:rPr>
          <w:rFonts w:ascii="Cambria" w:hAnsi="Cambria"/>
          <w:sz w:val="28"/>
          <w:szCs w:val="28"/>
        </w:rPr>
        <w:t xml:space="preserve">a Class A, B, or C offense, court records related to the lesser Class D or E offense are accessible only until the end of the appeal period unless an appeal is filed.  If an appeal is filed, the court records are accessible while the appeal is pending. </w:t>
      </w:r>
    </w:p>
    <w:p w:rsidR="00362AC1" w:rsidRPr="00060F13" w:rsidP="00F87186">
      <w:pPr>
        <w:adjustRightInd w:val="0"/>
        <w:snapToGrid w:val="0"/>
        <w:jc w:val="both"/>
        <w:rPr>
          <w:rFonts w:ascii="Cambria" w:hAnsi="Cambria"/>
          <w:sz w:val="28"/>
          <w:szCs w:val="28"/>
        </w:rPr>
      </w:pPr>
      <w:r w:rsidRPr="00060F13">
        <w:rPr>
          <w:rFonts w:ascii="Cambria" w:hAnsi="Cambria"/>
          <w:b/>
          <w:sz w:val="28"/>
          <w:szCs w:val="28"/>
        </w:rPr>
        <w:tab/>
        <w:t>(D)</w:t>
      </w:r>
      <w:r w:rsidRPr="00060F13">
        <w:rPr>
          <w:rFonts w:ascii="Cambria" w:hAnsi="Cambria"/>
          <w:b/>
          <w:sz w:val="28"/>
          <w:szCs w:val="28"/>
        </w:rPr>
        <w:tab/>
      </w:r>
      <w:r w:rsidRPr="00060F13">
        <w:rPr>
          <w:rFonts w:ascii="Cambria" w:hAnsi="Cambria"/>
          <w:b/>
          <w:sz w:val="28"/>
          <w:szCs w:val="28"/>
        </w:rPr>
        <w:t xml:space="preserve">Nonpublic juvenile court information, </w:t>
      </w:r>
      <w:r w:rsidRPr="00060F13" w:rsidR="00B91FCD">
        <w:rPr>
          <w:rFonts w:ascii="Cambria" w:hAnsi="Cambria"/>
          <w:b/>
          <w:sz w:val="28"/>
          <w:szCs w:val="28"/>
        </w:rPr>
        <w:t xml:space="preserve">data, </w:t>
      </w:r>
      <w:r w:rsidRPr="00060F13">
        <w:rPr>
          <w:rFonts w:ascii="Cambria" w:hAnsi="Cambria"/>
          <w:b/>
          <w:sz w:val="28"/>
          <w:szCs w:val="28"/>
        </w:rPr>
        <w:t xml:space="preserve">and documents.  </w:t>
      </w:r>
      <w:r w:rsidRPr="00060F13">
        <w:rPr>
          <w:rFonts w:ascii="Cambria" w:hAnsi="Cambria"/>
          <w:sz w:val="28"/>
          <w:szCs w:val="28"/>
        </w:rPr>
        <w:t xml:space="preserve">Even when filed in otherwise </w:t>
      </w:r>
      <w:r w:rsidRPr="00060F13" w:rsidR="003B6BAB">
        <w:rPr>
          <w:rFonts w:ascii="Cambria" w:hAnsi="Cambria"/>
          <w:color w:val="000000" w:themeColor="text1"/>
          <w:sz w:val="28"/>
          <w:szCs w:val="28"/>
        </w:rPr>
        <w:t xml:space="preserve">public </w:t>
      </w:r>
      <w:r w:rsidRPr="00060F13">
        <w:rPr>
          <w:rFonts w:ascii="Cambria" w:hAnsi="Cambria"/>
          <w:sz w:val="28"/>
          <w:szCs w:val="28"/>
        </w:rPr>
        <w:t xml:space="preserve">juvenile records, the court records, information, and documents listed below in juvenile cases are nonpublic:  </w:t>
      </w:r>
    </w:p>
    <w:p w:rsidR="00362AC1" w:rsidRPr="00060F13" w:rsidP="00362AC1">
      <w:pPr>
        <w:jc w:val="both"/>
        <w:rPr>
          <w:rFonts w:ascii="Cambria" w:hAnsi="Cambria"/>
          <w:sz w:val="28"/>
          <w:szCs w:val="28"/>
        </w:rPr>
      </w:pPr>
    </w:p>
    <w:p w:rsidR="00362AC1" w:rsidRPr="00060F13" w:rsidP="00F87186">
      <w:pPr>
        <w:ind w:left="720"/>
        <w:jc w:val="both"/>
        <w:rPr>
          <w:rFonts w:ascii="Cambria" w:hAnsi="Cambria"/>
          <w:sz w:val="28"/>
          <w:szCs w:val="28"/>
        </w:rPr>
      </w:pPr>
      <w:r w:rsidRPr="00060F13">
        <w:rPr>
          <w:rFonts w:ascii="Cambria" w:hAnsi="Cambria"/>
          <w:sz w:val="28"/>
          <w:szCs w:val="28"/>
        </w:rPr>
        <w:t>(</w:t>
      </w:r>
      <w:r w:rsidRPr="00060F13">
        <w:rPr>
          <w:rFonts w:ascii="Cambria" w:hAnsi="Cambria"/>
          <w:sz w:val="28"/>
          <w:szCs w:val="28"/>
        </w:rPr>
        <w:t>1)</w:t>
      </w:r>
      <w:r w:rsidRPr="00060F13">
        <w:rPr>
          <w:rFonts w:ascii="Cambria" w:hAnsi="Cambria"/>
          <w:sz w:val="28"/>
          <w:szCs w:val="28"/>
        </w:rPr>
        <w:tab/>
        <w:t>Names and dates of birth of minors, other than the accused, including, but not limited to, alleged victims, witnesses, alleged accomplices, and family members</w:t>
      </w:r>
      <w:r w:rsidRPr="00060F13" w:rsidR="000B61A1">
        <w:rPr>
          <w:rFonts w:ascii="Cambria" w:hAnsi="Cambria"/>
          <w:sz w:val="28"/>
          <w:szCs w:val="28"/>
        </w:rPr>
        <w:t>;</w:t>
      </w:r>
    </w:p>
    <w:p w:rsidR="00362AC1" w:rsidRPr="00060F13" w:rsidP="00F87186">
      <w:pPr>
        <w:ind w:left="720"/>
        <w:jc w:val="both"/>
        <w:rPr>
          <w:rFonts w:ascii="Cambria" w:hAnsi="Cambria"/>
          <w:sz w:val="28"/>
          <w:szCs w:val="28"/>
        </w:rPr>
      </w:pPr>
    </w:p>
    <w:p w:rsidR="00362AC1" w:rsidRPr="00060F13" w:rsidP="00F87186">
      <w:pPr>
        <w:ind w:left="720"/>
        <w:jc w:val="both"/>
        <w:rPr>
          <w:rFonts w:ascii="Cambria" w:hAnsi="Cambria"/>
          <w:sz w:val="28"/>
          <w:szCs w:val="28"/>
        </w:rPr>
      </w:pPr>
      <w:r w:rsidRPr="00060F13">
        <w:rPr>
          <w:rFonts w:ascii="Cambria" w:hAnsi="Cambria"/>
          <w:sz w:val="28"/>
          <w:szCs w:val="28"/>
        </w:rPr>
        <w:t xml:space="preserve">(2) </w:t>
      </w:r>
      <w:r w:rsidRPr="00060F13">
        <w:rPr>
          <w:rFonts w:ascii="Cambria" w:hAnsi="Cambria"/>
          <w:sz w:val="28"/>
          <w:szCs w:val="28"/>
        </w:rPr>
        <w:tab/>
      </w:r>
      <w:r w:rsidRPr="00060F13">
        <w:rPr>
          <w:rFonts w:ascii="Cambria" w:hAnsi="Cambria"/>
          <w:sz w:val="28"/>
          <w:szCs w:val="28"/>
        </w:rPr>
        <w:t>Personally</w:t>
      </w:r>
      <w:r w:rsidRPr="00060F13">
        <w:rPr>
          <w:rFonts w:ascii="Cambria" w:hAnsi="Cambria"/>
          <w:sz w:val="28"/>
          <w:szCs w:val="28"/>
        </w:rPr>
        <w:t xml:space="preserve"> identifying information including, but not limited to:</w:t>
      </w:r>
    </w:p>
    <w:p w:rsidR="00362AC1" w:rsidRPr="00060F13" w:rsidP="00362AC1">
      <w:pPr>
        <w:jc w:val="both"/>
        <w:rPr>
          <w:rFonts w:ascii="Cambria" w:hAnsi="Cambria"/>
          <w:sz w:val="28"/>
          <w:szCs w:val="28"/>
        </w:rPr>
      </w:pPr>
    </w:p>
    <w:p w:rsidR="00362AC1" w:rsidRPr="00060F13" w:rsidP="00F87186">
      <w:pPr>
        <w:ind w:left="1440"/>
        <w:jc w:val="both"/>
        <w:rPr>
          <w:rFonts w:ascii="Cambria" w:hAnsi="Cambria"/>
          <w:sz w:val="28"/>
          <w:szCs w:val="28"/>
        </w:rPr>
      </w:pPr>
      <w:r w:rsidRPr="00060F13">
        <w:rPr>
          <w:rFonts w:ascii="Cambria" w:hAnsi="Cambria"/>
          <w:sz w:val="28"/>
          <w:szCs w:val="28"/>
        </w:rPr>
        <w:t>(a)</w:t>
      </w:r>
      <w:r w:rsidRPr="00060F13">
        <w:rPr>
          <w:rFonts w:ascii="Cambria" w:hAnsi="Cambria"/>
          <w:sz w:val="28"/>
          <w:szCs w:val="28"/>
        </w:rPr>
        <w:tab/>
      </w:r>
      <w:r w:rsidRPr="00060F13">
        <w:rPr>
          <w:rFonts w:ascii="Cambria" w:hAnsi="Cambria"/>
          <w:sz w:val="28"/>
          <w:szCs w:val="28"/>
        </w:rPr>
        <w:t>Residence addresses;</w:t>
      </w:r>
    </w:p>
    <w:p w:rsidR="00F87186" w:rsidRPr="00060F13" w:rsidP="00F87186">
      <w:pPr>
        <w:ind w:left="1440"/>
        <w:jc w:val="both"/>
        <w:rPr>
          <w:rFonts w:ascii="Cambria" w:hAnsi="Cambria"/>
          <w:sz w:val="28"/>
          <w:szCs w:val="28"/>
        </w:rPr>
      </w:pPr>
    </w:p>
    <w:p w:rsidR="00362AC1" w:rsidRPr="00060F13" w:rsidP="00F87186">
      <w:pPr>
        <w:ind w:left="1440"/>
        <w:jc w:val="both"/>
        <w:rPr>
          <w:rFonts w:ascii="Cambria" w:hAnsi="Cambria"/>
          <w:sz w:val="28"/>
          <w:szCs w:val="28"/>
        </w:rPr>
      </w:pPr>
      <w:r w:rsidRPr="00060F13">
        <w:rPr>
          <w:rFonts w:ascii="Cambria" w:hAnsi="Cambria"/>
          <w:sz w:val="28"/>
          <w:szCs w:val="28"/>
        </w:rPr>
        <w:t>(b)</w:t>
      </w:r>
      <w:r w:rsidRPr="00060F13">
        <w:rPr>
          <w:rFonts w:ascii="Cambria" w:hAnsi="Cambria"/>
          <w:sz w:val="28"/>
          <w:szCs w:val="28"/>
        </w:rPr>
        <w:tab/>
      </w:r>
      <w:r w:rsidRPr="00060F13">
        <w:rPr>
          <w:rFonts w:ascii="Cambria" w:hAnsi="Cambria"/>
          <w:sz w:val="28"/>
          <w:szCs w:val="28"/>
        </w:rPr>
        <w:t xml:space="preserve">Telephone numbers; </w:t>
      </w:r>
    </w:p>
    <w:p w:rsidR="00F87186" w:rsidRPr="00060F13" w:rsidP="00F87186">
      <w:pPr>
        <w:ind w:left="1440"/>
        <w:jc w:val="both"/>
        <w:rPr>
          <w:rFonts w:ascii="Cambria" w:hAnsi="Cambria"/>
          <w:sz w:val="28"/>
          <w:szCs w:val="28"/>
        </w:rPr>
      </w:pPr>
    </w:p>
    <w:p w:rsidR="00362AC1" w:rsidRPr="00060F13" w:rsidP="00F87186">
      <w:pPr>
        <w:ind w:left="1440"/>
        <w:jc w:val="both"/>
        <w:rPr>
          <w:rFonts w:ascii="Cambria" w:hAnsi="Cambria"/>
          <w:sz w:val="28"/>
          <w:szCs w:val="28"/>
        </w:rPr>
      </w:pPr>
      <w:r w:rsidRPr="00060F13">
        <w:rPr>
          <w:rFonts w:ascii="Cambria" w:hAnsi="Cambria"/>
          <w:sz w:val="28"/>
          <w:szCs w:val="28"/>
        </w:rPr>
        <w:t>(c)</w:t>
      </w:r>
      <w:r w:rsidRPr="00060F13">
        <w:rPr>
          <w:rFonts w:ascii="Cambria" w:hAnsi="Cambria"/>
          <w:sz w:val="28"/>
          <w:szCs w:val="28"/>
        </w:rPr>
        <w:tab/>
      </w:r>
      <w:r w:rsidRPr="00060F13">
        <w:rPr>
          <w:rFonts w:ascii="Cambria" w:hAnsi="Cambria"/>
          <w:sz w:val="28"/>
          <w:szCs w:val="28"/>
        </w:rPr>
        <w:t>Personal, business, or school email addresses and other electronic addresses; and</w:t>
      </w:r>
    </w:p>
    <w:p w:rsidR="00F87186" w:rsidRPr="00060F13" w:rsidP="00F87186">
      <w:pPr>
        <w:ind w:left="1440"/>
        <w:jc w:val="both"/>
        <w:rPr>
          <w:rFonts w:ascii="Cambria" w:hAnsi="Cambria"/>
          <w:sz w:val="28"/>
          <w:szCs w:val="28"/>
        </w:rPr>
      </w:pPr>
    </w:p>
    <w:p w:rsidR="00362AC1" w:rsidRPr="00060F13" w:rsidP="00F87186">
      <w:pPr>
        <w:spacing w:line="480" w:lineRule="auto"/>
        <w:ind w:left="1440"/>
        <w:jc w:val="both"/>
        <w:rPr>
          <w:rFonts w:ascii="Cambria" w:hAnsi="Cambria"/>
          <w:sz w:val="28"/>
          <w:szCs w:val="28"/>
        </w:rPr>
      </w:pPr>
      <w:r w:rsidRPr="00060F13">
        <w:rPr>
          <w:rFonts w:ascii="Cambria" w:hAnsi="Cambria"/>
          <w:sz w:val="28"/>
          <w:szCs w:val="28"/>
        </w:rPr>
        <w:t>(d)</w:t>
      </w:r>
      <w:r w:rsidRPr="00060F13">
        <w:rPr>
          <w:rFonts w:ascii="Cambria" w:hAnsi="Cambria"/>
          <w:sz w:val="28"/>
          <w:szCs w:val="28"/>
        </w:rPr>
        <w:tab/>
      </w:r>
      <w:r w:rsidRPr="00060F13">
        <w:rPr>
          <w:rFonts w:ascii="Cambria" w:hAnsi="Cambria"/>
          <w:sz w:val="28"/>
          <w:szCs w:val="28"/>
        </w:rPr>
        <w:t>Day and month of birth</w:t>
      </w:r>
      <w:r w:rsidRPr="00060F13" w:rsidR="000B61A1">
        <w:rPr>
          <w:rFonts w:ascii="Cambria" w:hAnsi="Cambria"/>
          <w:sz w:val="28"/>
          <w:szCs w:val="28"/>
        </w:rPr>
        <w:t>;</w:t>
      </w:r>
    </w:p>
    <w:p w:rsidR="00362AC1" w:rsidRPr="00060F13" w:rsidP="00F87186">
      <w:pPr>
        <w:adjustRightInd w:val="0"/>
        <w:snapToGrid w:val="0"/>
        <w:ind w:left="720"/>
        <w:jc w:val="both"/>
        <w:rPr>
          <w:rFonts w:ascii="Cambria" w:hAnsi="Cambria"/>
          <w:sz w:val="28"/>
          <w:szCs w:val="28"/>
        </w:rPr>
      </w:pPr>
      <w:r w:rsidRPr="00060F13">
        <w:rPr>
          <w:rFonts w:ascii="Cambria" w:hAnsi="Cambria"/>
          <w:sz w:val="28"/>
          <w:szCs w:val="28"/>
        </w:rPr>
        <w:t xml:space="preserve">(3) </w:t>
      </w:r>
      <w:r w:rsidRPr="00060F13">
        <w:rPr>
          <w:rFonts w:ascii="Cambria" w:hAnsi="Cambria"/>
          <w:sz w:val="28"/>
          <w:szCs w:val="28"/>
        </w:rPr>
        <w:tab/>
        <w:t>Disability accommodation requests</w:t>
      </w:r>
      <w:r w:rsidRPr="00060F13" w:rsidR="000B61A1">
        <w:rPr>
          <w:rFonts w:ascii="Cambria" w:hAnsi="Cambria"/>
          <w:sz w:val="28"/>
          <w:szCs w:val="28"/>
        </w:rPr>
        <w:t>;</w:t>
      </w:r>
    </w:p>
    <w:p w:rsidR="00362AC1" w:rsidRPr="00060F13" w:rsidP="00F87186">
      <w:pPr>
        <w:pStyle w:val="ListParagraph"/>
        <w:adjustRightInd w:val="0"/>
        <w:snapToGrid w:val="0"/>
        <w:contextualSpacing w:val="0"/>
        <w:jc w:val="both"/>
        <w:rPr>
          <w:rFonts w:ascii="Cambria" w:hAnsi="Cambria"/>
          <w:sz w:val="28"/>
          <w:szCs w:val="28"/>
        </w:rPr>
      </w:pPr>
    </w:p>
    <w:p w:rsidR="00362AC1" w:rsidRPr="00060F13" w:rsidP="00F87186">
      <w:pPr>
        <w:adjustRightInd w:val="0"/>
        <w:snapToGrid w:val="0"/>
        <w:ind w:left="720"/>
        <w:jc w:val="both"/>
        <w:rPr>
          <w:rFonts w:ascii="Cambria" w:hAnsi="Cambria"/>
          <w:sz w:val="28"/>
          <w:szCs w:val="28"/>
        </w:rPr>
      </w:pPr>
      <w:r w:rsidRPr="00060F13">
        <w:rPr>
          <w:rFonts w:ascii="Cambria" w:hAnsi="Cambria"/>
          <w:sz w:val="28"/>
          <w:szCs w:val="28"/>
        </w:rPr>
        <w:t>(4)</w:t>
      </w:r>
      <w:r w:rsidRPr="00060F13">
        <w:rPr>
          <w:rFonts w:ascii="Cambria" w:hAnsi="Cambria"/>
          <w:sz w:val="28"/>
          <w:szCs w:val="28"/>
        </w:rPr>
        <w:tab/>
        <w:t>Special Immigrant Juvenile Status: Any information in an order of adjudication or other document about determination of Special Immigrant Juvenile Status</w:t>
      </w:r>
      <w:r w:rsidRPr="00060F13" w:rsidR="000B61A1">
        <w:rPr>
          <w:rFonts w:ascii="Cambria" w:hAnsi="Cambria"/>
          <w:sz w:val="28"/>
          <w:szCs w:val="28"/>
        </w:rPr>
        <w:t>;</w:t>
      </w:r>
    </w:p>
    <w:p w:rsidR="00362AC1" w:rsidRPr="00060F13" w:rsidP="00F87186">
      <w:pPr>
        <w:adjustRightInd w:val="0"/>
        <w:snapToGrid w:val="0"/>
        <w:ind w:left="720"/>
        <w:jc w:val="both"/>
        <w:rPr>
          <w:rFonts w:ascii="Cambria" w:hAnsi="Cambria"/>
          <w:sz w:val="28"/>
          <w:szCs w:val="28"/>
        </w:rPr>
      </w:pPr>
    </w:p>
    <w:p w:rsidR="00362AC1" w:rsidRPr="00060F13" w:rsidP="00F87186">
      <w:pPr>
        <w:adjustRightInd w:val="0"/>
        <w:snapToGrid w:val="0"/>
        <w:ind w:left="720"/>
        <w:jc w:val="both"/>
        <w:rPr>
          <w:rFonts w:ascii="Cambria" w:hAnsi="Cambria"/>
          <w:color w:val="000000" w:themeColor="text1"/>
          <w:sz w:val="28"/>
          <w:szCs w:val="28"/>
          <w:shd w:val="clear" w:color="auto" w:fill="FFFFFF"/>
        </w:rPr>
      </w:pPr>
      <w:r w:rsidRPr="00060F13">
        <w:rPr>
          <w:rFonts w:ascii="Cambria" w:hAnsi="Cambria"/>
          <w:sz w:val="28"/>
          <w:szCs w:val="28"/>
        </w:rPr>
        <w:t>(5)</w:t>
      </w:r>
      <w:r w:rsidRPr="00060F13">
        <w:rPr>
          <w:rFonts w:ascii="Cambria" w:hAnsi="Cambria"/>
          <w:sz w:val="28"/>
          <w:szCs w:val="28"/>
        </w:rPr>
        <w:tab/>
      </w:r>
      <w:r w:rsidRPr="00060F13">
        <w:rPr>
          <w:rFonts w:ascii="Cambria" w:hAnsi="Cambria"/>
          <w:sz w:val="28"/>
          <w:szCs w:val="28"/>
          <w:shd w:val="clear" w:color="auto" w:fill="FFFFFF"/>
        </w:rPr>
        <w:t>Indigency affidavits with attachments, except by court order, pursuant to court rule</w:t>
      </w:r>
      <w:r w:rsidRPr="00060F13" w:rsidR="000B61A1">
        <w:rPr>
          <w:rFonts w:ascii="Cambria" w:hAnsi="Cambria"/>
          <w:color w:val="000000" w:themeColor="text1"/>
          <w:sz w:val="28"/>
          <w:szCs w:val="28"/>
          <w:shd w:val="clear" w:color="auto" w:fill="FFFFFF"/>
        </w:rPr>
        <w:t>;</w:t>
      </w:r>
    </w:p>
    <w:p w:rsidR="00362AC1" w:rsidRPr="00060F13" w:rsidP="00F87186">
      <w:pPr>
        <w:adjustRightInd w:val="0"/>
        <w:snapToGrid w:val="0"/>
        <w:ind w:left="720"/>
        <w:jc w:val="both"/>
        <w:rPr>
          <w:rFonts w:ascii="Cambria" w:hAnsi="Cambria"/>
          <w:color w:val="000000" w:themeColor="text1"/>
          <w:sz w:val="28"/>
          <w:szCs w:val="28"/>
          <w:shd w:val="clear" w:color="auto" w:fill="FFFFFF"/>
        </w:rPr>
      </w:pPr>
    </w:p>
    <w:p w:rsidR="00362AC1" w:rsidRPr="00060F13" w:rsidP="00F87186">
      <w:pPr>
        <w:adjustRightInd w:val="0"/>
        <w:snapToGrid w:val="0"/>
        <w:ind w:left="720"/>
        <w:jc w:val="both"/>
        <w:rPr>
          <w:rFonts w:ascii="Cambria" w:hAnsi="Cambria"/>
          <w:sz w:val="28"/>
          <w:szCs w:val="28"/>
        </w:rPr>
      </w:pPr>
      <w:r w:rsidRPr="00060F13">
        <w:rPr>
          <w:rFonts w:ascii="Cambria" w:hAnsi="Cambria"/>
          <w:sz w:val="28"/>
          <w:szCs w:val="28"/>
        </w:rPr>
        <w:t>(</w:t>
      </w:r>
      <w:r w:rsidRPr="00060F13">
        <w:rPr>
          <w:rFonts w:ascii="Cambria" w:hAnsi="Cambria"/>
          <w:sz w:val="28"/>
          <w:szCs w:val="28"/>
        </w:rPr>
        <w:t xml:space="preserve">6) </w:t>
      </w:r>
      <w:r w:rsidRPr="00060F13">
        <w:rPr>
          <w:rFonts w:ascii="Cambria" w:hAnsi="Cambria"/>
          <w:sz w:val="28"/>
          <w:szCs w:val="28"/>
        </w:rPr>
        <w:tab/>
        <w:t xml:space="preserve">Images of minors and </w:t>
      </w:r>
      <w:r w:rsidRPr="00060F13">
        <w:rPr>
          <w:rFonts w:ascii="Cambria" w:hAnsi="Cambria"/>
          <w:color w:val="000000" w:themeColor="text1"/>
          <w:sz w:val="28"/>
          <w:szCs w:val="28"/>
        </w:rPr>
        <w:t>of</w:t>
      </w:r>
      <w:r w:rsidRPr="00060F13">
        <w:rPr>
          <w:rFonts w:ascii="Cambria" w:hAnsi="Cambria"/>
          <w:color w:val="FF0000"/>
          <w:sz w:val="28"/>
          <w:szCs w:val="28"/>
        </w:rPr>
        <w:t xml:space="preserve"> </w:t>
      </w:r>
      <w:r w:rsidRPr="00060F13">
        <w:rPr>
          <w:rFonts w:ascii="Cambria" w:hAnsi="Cambria"/>
          <w:sz w:val="28"/>
          <w:szCs w:val="28"/>
        </w:rPr>
        <w:t>persons of any age subject to guardianship, conservatorship, or mental health commitment proceedings;</w:t>
      </w:r>
    </w:p>
    <w:p w:rsidR="00362AC1" w:rsidRPr="00060F13" w:rsidP="00F87186">
      <w:pPr>
        <w:adjustRightInd w:val="0"/>
        <w:snapToGrid w:val="0"/>
        <w:ind w:left="720"/>
        <w:jc w:val="both"/>
        <w:rPr>
          <w:rFonts w:ascii="Cambria" w:hAnsi="Cambria"/>
          <w:sz w:val="28"/>
          <w:szCs w:val="28"/>
        </w:rPr>
      </w:pPr>
    </w:p>
    <w:p w:rsidR="00362AC1" w:rsidRPr="00060F13" w:rsidP="00F87186">
      <w:pPr>
        <w:adjustRightInd w:val="0"/>
        <w:snapToGrid w:val="0"/>
        <w:ind w:left="720"/>
        <w:jc w:val="both"/>
        <w:rPr>
          <w:rFonts w:ascii="Cambria" w:hAnsi="Cambria"/>
          <w:sz w:val="28"/>
          <w:szCs w:val="28"/>
        </w:rPr>
      </w:pPr>
      <w:r w:rsidRPr="00060F13">
        <w:rPr>
          <w:rFonts w:ascii="Cambria" w:hAnsi="Cambria"/>
          <w:sz w:val="28"/>
          <w:szCs w:val="28"/>
        </w:rPr>
        <w:t xml:space="preserve">(7) </w:t>
      </w:r>
      <w:r w:rsidRPr="00060F13">
        <w:rPr>
          <w:rFonts w:ascii="Cambria" w:hAnsi="Cambria"/>
          <w:sz w:val="28"/>
          <w:szCs w:val="28"/>
        </w:rPr>
        <w:tab/>
        <w:t>Images depicting nudity or sexual acts, or sexual contact to victims;</w:t>
      </w:r>
    </w:p>
    <w:p w:rsidR="00362AC1" w:rsidRPr="00060F13" w:rsidP="00F87186">
      <w:pPr>
        <w:adjustRightInd w:val="0"/>
        <w:snapToGrid w:val="0"/>
        <w:ind w:left="720"/>
        <w:jc w:val="both"/>
        <w:rPr>
          <w:rFonts w:ascii="Cambria" w:hAnsi="Cambria"/>
          <w:sz w:val="28"/>
          <w:szCs w:val="28"/>
        </w:rPr>
      </w:pPr>
    </w:p>
    <w:p w:rsidR="00362AC1" w:rsidRPr="00060F13" w:rsidP="00F87186">
      <w:pPr>
        <w:adjustRightInd w:val="0"/>
        <w:snapToGrid w:val="0"/>
        <w:ind w:left="720"/>
        <w:jc w:val="both"/>
        <w:rPr>
          <w:rFonts w:ascii="Cambria" w:hAnsi="Cambria"/>
          <w:sz w:val="28"/>
          <w:szCs w:val="28"/>
        </w:rPr>
      </w:pPr>
      <w:r w:rsidRPr="00060F13">
        <w:rPr>
          <w:rFonts w:ascii="Cambria" w:hAnsi="Cambria"/>
          <w:sz w:val="28"/>
          <w:szCs w:val="28"/>
        </w:rPr>
        <w:t>(8)</w:t>
      </w:r>
      <w:r w:rsidRPr="00060F13">
        <w:rPr>
          <w:rFonts w:ascii="Cambria" w:hAnsi="Cambria"/>
          <w:sz w:val="28"/>
          <w:szCs w:val="28"/>
        </w:rPr>
        <w:tab/>
        <w:t xml:space="preserve">School and education records, including discipline and scholastic achievement information and data; </w:t>
      </w:r>
    </w:p>
    <w:p w:rsidR="00362AC1" w:rsidRPr="00060F13" w:rsidP="00362AC1">
      <w:pPr>
        <w:jc w:val="both"/>
        <w:rPr>
          <w:rFonts w:ascii="Cambria" w:hAnsi="Cambria"/>
          <w:sz w:val="28"/>
          <w:szCs w:val="28"/>
        </w:rPr>
      </w:pPr>
    </w:p>
    <w:p w:rsidR="00362AC1" w:rsidRPr="00060F13" w:rsidP="00F87186">
      <w:pPr>
        <w:pStyle w:val="ListParagraph"/>
        <w:numPr>
          <w:ilvl w:val="0"/>
          <w:numId w:val="11"/>
        </w:numPr>
        <w:ind w:left="720" w:firstLine="0"/>
        <w:jc w:val="both"/>
        <w:rPr>
          <w:rFonts w:ascii="Cambria" w:hAnsi="Cambria"/>
          <w:sz w:val="28"/>
          <w:szCs w:val="28"/>
        </w:rPr>
      </w:pPr>
      <w:r w:rsidRPr="00060F13">
        <w:rPr>
          <w:rFonts w:ascii="Cambria" w:hAnsi="Cambria"/>
          <w:sz w:val="28"/>
          <w:szCs w:val="28"/>
        </w:rPr>
        <w:t>Documents concerning the issue of the juvenile’s competency unless and until there is a decision finding the juvenile competent to stand trial; and</w:t>
      </w:r>
    </w:p>
    <w:p w:rsidR="003D1095" w:rsidRPr="00060F13" w:rsidP="00362AC1">
      <w:pPr>
        <w:pStyle w:val="ListParagraph"/>
        <w:numPr>
          <w:ilvl w:val="0"/>
          <w:numId w:val="11"/>
        </w:numPr>
        <w:ind w:left="720" w:firstLine="0"/>
        <w:jc w:val="both"/>
        <w:rPr>
          <w:rFonts w:ascii="Cambria" w:hAnsi="Cambria"/>
          <w:sz w:val="28"/>
          <w:szCs w:val="28"/>
        </w:rPr>
      </w:pPr>
      <w:r w:rsidRPr="00060F13">
        <w:rPr>
          <w:rFonts w:ascii="Cambria" w:hAnsi="Cambria"/>
          <w:sz w:val="28"/>
          <w:szCs w:val="28"/>
        </w:rPr>
        <w:t>Any other court record where public access is prohibited except as provided by law.</w:t>
      </w:r>
    </w:p>
    <w:p w:rsidR="00B91FCD" w:rsidRPr="00060F13">
      <w:pPr>
        <w:rPr>
          <w:rFonts w:ascii="Cambria" w:hAnsi="Cambria"/>
          <w:b/>
          <w:color w:val="000000" w:themeColor="text1"/>
          <w:sz w:val="28"/>
          <w:szCs w:val="28"/>
        </w:rPr>
      </w:pPr>
      <w:r w:rsidRPr="00060F13">
        <w:rPr>
          <w:rFonts w:ascii="Cambria" w:hAnsi="Cambria"/>
          <w:b/>
          <w:color w:val="000000" w:themeColor="text1"/>
          <w:sz w:val="28"/>
          <w:szCs w:val="28"/>
        </w:rPr>
        <w:br w:type="page"/>
      </w:r>
    </w:p>
    <w:p w:rsidR="003B6BAB" w:rsidRPr="00060F13" w:rsidP="001B0E35">
      <w:pPr>
        <w:jc w:val="center"/>
        <w:rPr>
          <w:rFonts w:ascii="Cambria" w:hAnsi="Cambria"/>
          <w:b/>
          <w:sz w:val="28"/>
          <w:szCs w:val="28"/>
        </w:rPr>
      </w:pPr>
    </w:p>
    <w:p w:rsidR="001B0E35" w:rsidRPr="00060F13" w:rsidP="001B0E35">
      <w:pPr>
        <w:jc w:val="center"/>
        <w:rPr>
          <w:rFonts w:ascii="Cambria" w:hAnsi="Cambria"/>
          <w:b/>
          <w:sz w:val="28"/>
          <w:szCs w:val="28"/>
        </w:rPr>
      </w:pPr>
      <w:r w:rsidRPr="00060F13">
        <w:rPr>
          <w:rFonts w:ascii="Cambria" w:hAnsi="Cambria"/>
          <w:b/>
          <w:sz w:val="28"/>
          <w:szCs w:val="28"/>
        </w:rPr>
        <w:t xml:space="preserve">RULE 7. </w:t>
      </w:r>
      <w:r w:rsidRPr="00060F13" w:rsidR="00723DF9">
        <w:rPr>
          <w:rFonts w:ascii="Cambria" w:hAnsi="Cambria"/>
          <w:b/>
          <w:sz w:val="28"/>
          <w:szCs w:val="28"/>
        </w:rPr>
        <w:t xml:space="preserve"> </w:t>
      </w:r>
      <w:r w:rsidRPr="00060F13">
        <w:rPr>
          <w:rFonts w:ascii="Cambria" w:hAnsi="Cambria"/>
          <w:b/>
          <w:sz w:val="28"/>
          <w:szCs w:val="28"/>
        </w:rPr>
        <w:t>FAMILY CASES</w:t>
      </w:r>
    </w:p>
    <w:p w:rsidR="003D1282" w:rsidRPr="00060F13" w:rsidP="001B0E35">
      <w:pPr>
        <w:jc w:val="center"/>
        <w:rPr>
          <w:rFonts w:ascii="Cambria" w:hAnsi="Cambria"/>
          <w:b/>
          <w:sz w:val="28"/>
          <w:szCs w:val="28"/>
        </w:rPr>
      </w:pPr>
    </w:p>
    <w:p w:rsidR="003D1282" w:rsidRPr="00060F13" w:rsidP="00F87186">
      <w:pPr>
        <w:pStyle w:val="ListParagraph"/>
        <w:numPr>
          <w:ilvl w:val="0"/>
          <w:numId w:val="18"/>
        </w:numPr>
        <w:ind w:left="1440" w:hanging="720"/>
        <w:rPr>
          <w:rFonts w:ascii="Cambria" w:hAnsi="Cambria"/>
          <w:b/>
          <w:sz w:val="28"/>
          <w:szCs w:val="28"/>
        </w:rPr>
      </w:pPr>
      <w:r w:rsidRPr="00060F13">
        <w:rPr>
          <w:rFonts w:ascii="Cambria" w:hAnsi="Cambria"/>
          <w:b/>
          <w:sz w:val="28"/>
          <w:szCs w:val="28"/>
        </w:rPr>
        <w:t>No court records are accessible remotely.</w:t>
      </w:r>
    </w:p>
    <w:p w:rsidR="003D1282" w:rsidRPr="00060F13" w:rsidP="003D1282">
      <w:pPr>
        <w:pStyle w:val="ListParagraph"/>
        <w:ind w:left="760"/>
        <w:rPr>
          <w:rFonts w:ascii="Cambria" w:hAnsi="Cambria"/>
          <w:b/>
          <w:sz w:val="28"/>
          <w:szCs w:val="28"/>
        </w:rPr>
      </w:pPr>
    </w:p>
    <w:p w:rsidR="001C45EE" w:rsidRPr="00060F13" w:rsidP="00F87186">
      <w:pPr>
        <w:pStyle w:val="ListParagraph"/>
        <w:numPr>
          <w:ilvl w:val="0"/>
          <w:numId w:val="18"/>
        </w:numPr>
        <w:ind w:left="1440" w:hanging="720"/>
        <w:rPr>
          <w:rFonts w:ascii="Cambria" w:hAnsi="Cambria"/>
          <w:b/>
          <w:sz w:val="28"/>
          <w:szCs w:val="28"/>
        </w:rPr>
      </w:pPr>
      <w:r w:rsidRPr="00060F13">
        <w:rPr>
          <w:rFonts w:ascii="Cambria" w:hAnsi="Cambria"/>
          <w:b/>
          <w:sz w:val="28"/>
          <w:szCs w:val="28"/>
        </w:rPr>
        <w:t xml:space="preserve"> No court records are accessible in the following family cases:</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(1)</w:t>
      </w:r>
      <w:r w:rsidRPr="00060F13">
        <w:rPr>
          <w:rFonts w:ascii="Cambria" w:hAnsi="Cambria"/>
          <w:sz w:val="28"/>
          <w:szCs w:val="28"/>
        </w:rPr>
        <w:tab/>
      </w:r>
      <w:r w:rsidRPr="00060F13">
        <w:rPr>
          <w:rFonts w:ascii="Cambria" w:hAnsi="Cambria"/>
          <w:sz w:val="28"/>
          <w:szCs w:val="28"/>
        </w:rPr>
        <w:t xml:space="preserve">Child protection matters; </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(2)</w:t>
      </w:r>
      <w:r w:rsidRPr="00060F13">
        <w:rPr>
          <w:rFonts w:ascii="Cambria" w:hAnsi="Cambria"/>
          <w:sz w:val="28"/>
          <w:szCs w:val="28"/>
        </w:rPr>
        <w:tab/>
      </w:r>
      <w:r w:rsidRPr="00060F13">
        <w:rPr>
          <w:rFonts w:ascii="Cambria" w:hAnsi="Cambria"/>
          <w:sz w:val="28"/>
          <w:szCs w:val="28"/>
        </w:rPr>
        <w:t>Adoptions;</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(3)</w:t>
      </w:r>
      <w:r w:rsidRPr="00060F13">
        <w:rPr>
          <w:rFonts w:ascii="Cambria" w:hAnsi="Cambria"/>
          <w:sz w:val="28"/>
          <w:szCs w:val="28"/>
        </w:rPr>
        <w:tab/>
      </w:r>
      <w:r w:rsidRPr="00060F13">
        <w:rPr>
          <w:rFonts w:ascii="Cambria" w:hAnsi="Cambria"/>
          <w:sz w:val="28"/>
          <w:szCs w:val="28"/>
        </w:rPr>
        <w:t>Guardianships of minors;</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(4)</w:t>
      </w:r>
      <w:r w:rsidRPr="00060F13">
        <w:rPr>
          <w:rFonts w:ascii="Cambria" w:hAnsi="Cambria"/>
          <w:sz w:val="28"/>
          <w:szCs w:val="28"/>
        </w:rPr>
        <w:tab/>
      </w:r>
      <w:r w:rsidRPr="00060F13">
        <w:rPr>
          <w:rFonts w:ascii="Cambria" w:hAnsi="Cambria"/>
          <w:sz w:val="28"/>
          <w:szCs w:val="28"/>
        </w:rPr>
        <w:t>Name change for a minor;</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(5)</w:t>
      </w:r>
      <w:r w:rsidRPr="00060F13">
        <w:rPr>
          <w:rFonts w:ascii="Cambria" w:hAnsi="Cambria"/>
          <w:sz w:val="28"/>
          <w:szCs w:val="28"/>
        </w:rPr>
        <w:tab/>
      </w:r>
      <w:r w:rsidRPr="00060F13">
        <w:rPr>
          <w:rFonts w:ascii="Cambria" w:hAnsi="Cambria"/>
          <w:sz w:val="28"/>
          <w:szCs w:val="28"/>
        </w:rPr>
        <w:t xml:space="preserve">Petition for court-authorized abortion for a minor; </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(6)</w:t>
      </w:r>
      <w:r w:rsidRPr="00060F13">
        <w:rPr>
          <w:rFonts w:ascii="Cambria" w:hAnsi="Cambria"/>
          <w:sz w:val="28"/>
          <w:szCs w:val="28"/>
        </w:rPr>
        <w:tab/>
      </w:r>
      <w:r w:rsidRPr="00060F13">
        <w:rPr>
          <w:rFonts w:ascii="Cambria" w:hAnsi="Cambria"/>
          <w:sz w:val="28"/>
          <w:szCs w:val="28"/>
        </w:rPr>
        <w:t>Emancipation of a minor; and</w:t>
      </w:r>
    </w:p>
    <w:p w:rsidR="00A15A1B" w:rsidRPr="00060F13" w:rsidP="00F87186">
      <w:pPr>
        <w:pStyle w:val="NormalWeb"/>
        <w:ind w:left="720"/>
        <w:jc w:val="both"/>
        <w:rPr>
          <w:rFonts w:ascii="Cambria" w:hAnsi="Cambria"/>
          <w:sz w:val="28"/>
          <w:szCs w:val="28"/>
        </w:rPr>
      </w:pPr>
      <w:r w:rsidRPr="00060F13">
        <w:rPr>
          <w:rFonts w:ascii="Cambria" w:hAnsi="Cambria"/>
          <w:sz w:val="28"/>
          <w:szCs w:val="28"/>
        </w:rPr>
        <w:t>(7)</w:t>
      </w:r>
      <w:r w:rsidRPr="00060F13">
        <w:rPr>
          <w:rFonts w:ascii="Cambria" w:hAnsi="Cambria"/>
          <w:sz w:val="28"/>
          <w:szCs w:val="28"/>
        </w:rPr>
        <w:tab/>
      </w:r>
      <w:r w:rsidRPr="00060F13">
        <w:rPr>
          <w:rFonts w:ascii="Cambria" w:hAnsi="Cambria"/>
          <w:sz w:val="28"/>
          <w:szCs w:val="28"/>
        </w:rPr>
        <w:t>Assisted reproduction matters including, but not limited to, noncompliance with gestational carrier agreements.</w:t>
      </w:r>
    </w:p>
    <w:p w:rsidR="001B0E35" w:rsidRPr="00060F13" w:rsidP="00564B83">
      <w:pPr>
        <w:pStyle w:val="NormalWeb"/>
        <w:ind w:firstLine="720"/>
        <w:jc w:val="both"/>
        <w:rPr>
          <w:rFonts w:ascii="Cambria" w:hAnsi="Cambria"/>
          <w:strike/>
          <w:color w:val="FF0000"/>
          <w:sz w:val="28"/>
          <w:szCs w:val="28"/>
        </w:rPr>
      </w:pPr>
      <w:r w:rsidRPr="00060F13">
        <w:rPr>
          <w:rFonts w:ascii="Cambria" w:hAnsi="Cambria"/>
          <w:b/>
          <w:sz w:val="28"/>
          <w:szCs w:val="28"/>
        </w:rPr>
        <w:t>(</w:t>
      </w:r>
      <w:r w:rsidRPr="00060F13" w:rsidR="00A34691">
        <w:rPr>
          <w:rFonts w:ascii="Cambria" w:hAnsi="Cambria"/>
          <w:b/>
          <w:color w:val="000000" w:themeColor="text1"/>
          <w:sz w:val="28"/>
          <w:szCs w:val="28"/>
        </w:rPr>
        <w:t>C</w:t>
      </w:r>
      <w:r w:rsidRPr="00060F13">
        <w:rPr>
          <w:rFonts w:ascii="Cambria" w:hAnsi="Cambria"/>
          <w:b/>
          <w:sz w:val="28"/>
          <w:szCs w:val="28"/>
        </w:rPr>
        <w:t>)</w:t>
      </w:r>
      <w:r w:rsidRPr="00060F13">
        <w:rPr>
          <w:rFonts w:ascii="Cambria" w:hAnsi="Cambria"/>
          <w:b/>
          <w:sz w:val="28"/>
          <w:szCs w:val="28"/>
        </w:rPr>
        <w:tab/>
      </w:r>
      <w:r w:rsidRPr="00060F13" w:rsidR="007419F6">
        <w:rPr>
          <w:rFonts w:ascii="Cambria" w:hAnsi="Cambria"/>
          <w:b/>
          <w:sz w:val="28"/>
          <w:szCs w:val="28"/>
        </w:rPr>
        <w:t xml:space="preserve">Family court </w:t>
      </w:r>
      <w:r w:rsidRPr="00060F13" w:rsidR="00723DF9">
        <w:rPr>
          <w:rFonts w:ascii="Cambria" w:hAnsi="Cambria"/>
          <w:b/>
          <w:sz w:val="28"/>
          <w:szCs w:val="28"/>
        </w:rPr>
        <w:t>r</w:t>
      </w:r>
      <w:r w:rsidRPr="00060F13">
        <w:rPr>
          <w:rFonts w:ascii="Cambria" w:hAnsi="Cambria"/>
          <w:b/>
          <w:sz w:val="28"/>
          <w:szCs w:val="28"/>
        </w:rPr>
        <w:t xml:space="preserve">ecords </w:t>
      </w:r>
      <w:r w:rsidRPr="00060F13" w:rsidR="00723DF9">
        <w:rPr>
          <w:rFonts w:ascii="Cambria" w:hAnsi="Cambria"/>
          <w:b/>
          <w:sz w:val="28"/>
          <w:szCs w:val="28"/>
        </w:rPr>
        <w:t>a</w:t>
      </w:r>
      <w:r w:rsidRPr="00060F13" w:rsidR="0004435B">
        <w:rPr>
          <w:rFonts w:ascii="Cambria" w:hAnsi="Cambria"/>
          <w:b/>
          <w:sz w:val="28"/>
          <w:szCs w:val="28"/>
        </w:rPr>
        <w:t xml:space="preserve">ccessible </w:t>
      </w:r>
      <w:r w:rsidRPr="00060F13" w:rsidR="00723DF9">
        <w:rPr>
          <w:rFonts w:ascii="Cambria" w:hAnsi="Cambria"/>
          <w:b/>
          <w:sz w:val="28"/>
          <w:szCs w:val="28"/>
        </w:rPr>
        <w:t>o</w:t>
      </w:r>
      <w:r w:rsidRPr="00060F13" w:rsidR="0004435B">
        <w:rPr>
          <w:rFonts w:ascii="Cambria" w:hAnsi="Cambria"/>
          <w:b/>
          <w:sz w:val="28"/>
          <w:szCs w:val="28"/>
        </w:rPr>
        <w:t xml:space="preserve">nly at </w:t>
      </w:r>
      <w:r w:rsidRPr="00060F13" w:rsidR="005D3575">
        <w:rPr>
          <w:rFonts w:ascii="Cambria" w:hAnsi="Cambria"/>
          <w:b/>
          <w:sz w:val="28"/>
          <w:szCs w:val="28"/>
        </w:rPr>
        <w:t>a</w:t>
      </w:r>
      <w:r w:rsidRPr="00060F13" w:rsidR="0004435B">
        <w:rPr>
          <w:rFonts w:ascii="Cambria" w:hAnsi="Cambria"/>
          <w:b/>
          <w:sz w:val="28"/>
          <w:szCs w:val="28"/>
        </w:rPr>
        <w:t xml:space="preserve"> </w:t>
      </w:r>
      <w:r w:rsidRPr="00060F13" w:rsidR="00723DF9">
        <w:rPr>
          <w:rFonts w:ascii="Cambria" w:hAnsi="Cambria"/>
          <w:b/>
          <w:sz w:val="28"/>
          <w:szCs w:val="28"/>
        </w:rPr>
        <w:t>c</w:t>
      </w:r>
      <w:r w:rsidRPr="00060F13" w:rsidR="0004435B">
        <w:rPr>
          <w:rFonts w:ascii="Cambria" w:hAnsi="Cambria"/>
          <w:b/>
          <w:sz w:val="28"/>
          <w:szCs w:val="28"/>
        </w:rPr>
        <w:t xml:space="preserve">ourthouse. </w:t>
      </w:r>
      <w:r w:rsidRPr="00060F13">
        <w:rPr>
          <w:rFonts w:ascii="Cambria" w:hAnsi="Cambria"/>
          <w:b/>
          <w:sz w:val="28"/>
          <w:szCs w:val="28"/>
        </w:rPr>
        <w:t xml:space="preserve"> </w:t>
      </w:r>
      <w:r w:rsidRPr="00060F13" w:rsidR="00393845">
        <w:rPr>
          <w:rFonts w:ascii="Cambria" w:hAnsi="Cambria"/>
          <w:sz w:val="28"/>
          <w:szCs w:val="28"/>
        </w:rPr>
        <w:t>C</w:t>
      </w:r>
      <w:r w:rsidRPr="00060F13" w:rsidR="00564B83">
        <w:rPr>
          <w:rFonts w:ascii="Cambria" w:hAnsi="Cambria"/>
          <w:sz w:val="28"/>
          <w:szCs w:val="28"/>
        </w:rPr>
        <w:t xml:space="preserve">ourt records </w:t>
      </w:r>
      <w:r w:rsidRPr="00060F13" w:rsidR="000154D2">
        <w:rPr>
          <w:rFonts w:ascii="Cambria" w:hAnsi="Cambria"/>
          <w:sz w:val="28"/>
          <w:szCs w:val="28"/>
        </w:rPr>
        <w:t xml:space="preserve">listed below </w:t>
      </w:r>
      <w:r w:rsidRPr="00060F13" w:rsidR="00564B83">
        <w:rPr>
          <w:rFonts w:ascii="Cambria" w:hAnsi="Cambria"/>
          <w:sz w:val="28"/>
          <w:szCs w:val="28"/>
        </w:rPr>
        <w:t xml:space="preserve">in family cases are accessible at </w:t>
      </w:r>
      <w:r w:rsidRPr="00060F13" w:rsidR="00666AC1">
        <w:rPr>
          <w:rFonts w:ascii="Cambria" w:hAnsi="Cambria"/>
          <w:sz w:val="28"/>
          <w:szCs w:val="28"/>
        </w:rPr>
        <w:t>a</w:t>
      </w:r>
      <w:r w:rsidRPr="00060F13" w:rsidR="00564B83">
        <w:rPr>
          <w:rFonts w:ascii="Cambria" w:hAnsi="Cambria"/>
          <w:sz w:val="28"/>
          <w:szCs w:val="28"/>
        </w:rPr>
        <w:t xml:space="preserve"> courthouse </w:t>
      </w:r>
      <w:r w:rsidRPr="00060F13" w:rsidR="007747F7">
        <w:rPr>
          <w:rFonts w:ascii="Cambria" w:hAnsi="Cambria"/>
          <w:sz w:val="28"/>
          <w:szCs w:val="28"/>
        </w:rPr>
        <w:t>except as provided</w:t>
      </w:r>
      <w:r w:rsidRPr="00060F13" w:rsidR="00564B83">
        <w:rPr>
          <w:rFonts w:ascii="Cambria" w:hAnsi="Cambria"/>
          <w:sz w:val="28"/>
          <w:szCs w:val="28"/>
        </w:rPr>
        <w:t xml:space="preserve"> by law </w:t>
      </w:r>
      <w:r w:rsidRPr="00060F13" w:rsidR="00A21C6B">
        <w:rPr>
          <w:rFonts w:ascii="Cambria" w:hAnsi="Cambria"/>
          <w:sz w:val="28"/>
          <w:szCs w:val="28"/>
        </w:rPr>
        <w:t>or</w:t>
      </w:r>
      <w:r w:rsidRPr="00060F13" w:rsidR="00564B83">
        <w:rPr>
          <w:rFonts w:ascii="Cambria" w:hAnsi="Cambria"/>
          <w:sz w:val="28"/>
          <w:szCs w:val="28"/>
        </w:rPr>
        <w:t xml:space="preserve"> subdivisions (b) </w:t>
      </w:r>
      <w:r w:rsidRPr="00060F13" w:rsidR="001C60A5">
        <w:rPr>
          <w:rFonts w:ascii="Cambria" w:hAnsi="Cambria"/>
          <w:sz w:val="28"/>
          <w:szCs w:val="28"/>
        </w:rPr>
        <w:t>or</w:t>
      </w:r>
      <w:r w:rsidRPr="00060F13" w:rsidR="00564B83">
        <w:rPr>
          <w:rFonts w:ascii="Cambria" w:hAnsi="Cambria"/>
          <w:sz w:val="28"/>
          <w:szCs w:val="28"/>
        </w:rPr>
        <w:t xml:space="preserve"> (c) of this Rule.  </w:t>
      </w:r>
    </w:p>
    <w:p w:rsidR="001B0E35" w:rsidRPr="00060F13" w:rsidP="00F87186">
      <w:pPr>
        <w:pStyle w:val="NormalWeb"/>
        <w:spacing w:before="0" w:beforeAutospacing="0" w:after="0" w:afterAutospacing="0"/>
        <w:ind w:firstLine="720"/>
        <w:jc w:val="both"/>
        <w:rPr>
          <w:rFonts w:ascii="Cambria" w:hAnsi="Cambria"/>
          <w:sz w:val="28"/>
          <w:szCs w:val="28"/>
        </w:rPr>
      </w:pPr>
      <w:r w:rsidRPr="00060F13">
        <w:rPr>
          <w:rFonts w:ascii="Cambria" w:hAnsi="Cambria"/>
          <w:sz w:val="28"/>
          <w:szCs w:val="28"/>
        </w:rPr>
        <w:t>(</w:t>
      </w:r>
      <w:r w:rsidRPr="00060F13" w:rsidR="00564B83">
        <w:rPr>
          <w:rFonts w:ascii="Cambria" w:hAnsi="Cambria"/>
          <w:sz w:val="28"/>
          <w:szCs w:val="28"/>
        </w:rPr>
        <w:t>1</w:t>
      </w:r>
      <w:r w:rsidRPr="00060F13">
        <w:rPr>
          <w:rFonts w:ascii="Cambria" w:hAnsi="Cambria"/>
          <w:sz w:val="28"/>
          <w:szCs w:val="28"/>
        </w:rPr>
        <w:t>)</w:t>
      </w:r>
      <w:r w:rsidRPr="00060F13" w:rsidR="00723DF9">
        <w:rPr>
          <w:rFonts w:ascii="Cambria" w:hAnsi="Cambria"/>
          <w:sz w:val="28"/>
          <w:szCs w:val="28"/>
        </w:rPr>
        <w:tab/>
      </w:r>
      <w:r w:rsidRPr="00060F13">
        <w:rPr>
          <w:rFonts w:ascii="Cambria" w:hAnsi="Cambria"/>
          <w:sz w:val="28"/>
          <w:szCs w:val="28"/>
        </w:rPr>
        <w:t xml:space="preserve">Protection from abuse cases;  </w:t>
      </w:r>
    </w:p>
    <w:p w:rsidR="001B0E35" w:rsidRPr="00060F13" w:rsidP="00F87186">
      <w:pPr>
        <w:pStyle w:val="NormalWeb"/>
        <w:spacing w:before="0" w:beforeAutospacing="0" w:after="0" w:afterAutospacing="0"/>
        <w:ind w:firstLine="720"/>
        <w:jc w:val="both"/>
        <w:rPr>
          <w:rFonts w:ascii="Cambria" w:hAnsi="Cambria"/>
          <w:sz w:val="28"/>
          <w:szCs w:val="28"/>
        </w:rPr>
      </w:pPr>
    </w:p>
    <w:p w:rsidR="001B0E35" w:rsidRPr="00060F13" w:rsidP="00F87186">
      <w:pPr>
        <w:pStyle w:val="NormalWeb"/>
        <w:spacing w:before="0" w:beforeAutospacing="0" w:after="0" w:afterAutospacing="0"/>
        <w:ind w:firstLine="720"/>
        <w:jc w:val="both"/>
        <w:rPr>
          <w:rFonts w:ascii="Cambria" w:hAnsi="Cambria"/>
          <w:sz w:val="28"/>
          <w:szCs w:val="28"/>
        </w:rPr>
      </w:pPr>
      <w:r w:rsidRPr="00060F13">
        <w:rPr>
          <w:rFonts w:ascii="Cambria" w:hAnsi="Cambria"/>
          <w:sz w:val="28"/>
          <w:szCs w:val="28"/>
        </w:rPr>
        <w:t>(</w:t>
      </w:r>
      <w:r w:rsidRPr="00060F13" w:rsidR="00564B83">
        <w:rPr>
          <w:rFonts w:ascii="Cambria" w:hAnsi="Cambria"/>
          <w:sz w:val="28"/>
          <w:szCs w:val="28"/>
        </w:rPr>
        <w:t>2</w:t>
      </w:r>
      <w:r w:rsidRPr="00060F13">
        <w:rPr>
          <w:rFonts w:ascii="Cambria" w:hAnsi="Cambria"/>
          <w:sz w:val="28"/>
          <w:szCs w:val="28"/>
        </w:rPr>
        <w:t>)</w:t>
      </w:r>
      <w:r w:rsidRPr="00060F13" w:rsidR="00723DF9">
        <w:rPr>
          <w:rFonts w:ascii="Cambria" w:hAnsi="Cambria"/>
          <w:sz w:val="28"/>
          <w:szCs w:val="28"/>
        </w:rPr>
        <w:tab/>
      </w:r>
      <w:r w:rsidRPr="00060F13">
        <w:rPr>
          <w:rFonts w:ascii="Cambria" w:hAnsi="Cambria"/>
          <w:sz w:val="28"/>
          <w:szCs w:val="28"/>
        </w:rPr>
        <w:t>Protection from harassment cases; and</w:t>
      </w:r>
    </w:p>
    <w:p w:rsidR="001B0E35" w:rsidRPr="00060F13" w:rsidP="00F87186">
      <w:pPr>
        <w:pStyle w:val="NormalWeb"/>
        <w:spacing w:before="0" w:beforeAutospacing="0" w:after="0" w:afterAutospacing="0"/>
        <w:ind w:firstLine="720"/>
        <w:jc w:val="both"/>
        <w:rPr>
          <w:rFonts w:ascii="Cambria" w:hAnsi="Cambria"/>
          <w:sz w:val="28"/>
          <w:szCs w:val="28"/>
        </w:rPr>
      </w:pPr>
    </w:p>
    <w:p w:rsidR="00564B83" w:rsidRPr="00060F13" w:rsidP="00F87186">
      <w:pPr>
        <w:pStyle w:val="NormalWeb"/>
        <w:spacing w:before="0" w:beforeAutospacing="0" w:after="0" w:afterAutospacing="0"/>
        <w:ind w:firstLine="720"/>
        <w:jc w:val="both"/>
        <w:rPr>
          <w:rFonts w:ascii="Cambria" w:hAnsi="Cambria"/>
          <w:sz w:val="28"/>
          <w:szCs w:val="28"/>
        </w:rPr>
      </w:pPr>
      <w:r w:rsidRPr="00060F13">
        <w:rPr>
          <w:rFonts w:ascii="Cambria" w:hAnsi="Cambria"/>
          <w:sz w:val="28"/>
          <w:szCs w:val="28"/>
        </w:rPr>
        <w:t>(</w:t>
      </w:r>
      <w:r w:rsidRPr="00060F13">
        <w:rPr>
          <w:rFonts w:ascii="Cambria" w:hAnsi="Cambria"/>
          <w:sz w:val="28"/>
          <w:szCs w:val="28"/>
        </w:rPr>
        <w:t>3</w:t>
      </w:r>
      <w:r w:rsidRPr="00060F13">
        <w:rPr>
          <w:rFonts w:ascii="Cambria" w:hAnsi="Cambria"/>
          <w:sz w:val="28"/>
          <w:szCs w:val="28"/>
        </w:rPr>
        <w:t>)</w:t>
      </w:r>
      <w:r w:rsidRPr="00060F13" w:rsidR="00723DF9">
        <w:rPr>
          <w:rFonts w:ascii="Cambria" w:hAnsi="Cambria"/>
          <w:sz w:val="28"/>
          <w:szCs w:val="28"/>
        </w:rPr>
        <w:tab/>
      </w:r>
      <w:r w:rsidRPr="00060F13">
        <w:rPr>
          <w:rFonts w:ascii="Cambria" w:hAnsi="Cambria"/>
          <w:sz w:val="28"/>
          <w:szCs w:val="28"/>
        </w:rPr>
        <w:t xml:space="preserve">The following family matters: </w:t>
      </w:r>
    </w:p>
    <w:p w:rsidR="00564B83" w:rsidRPr="00060F13" w:rsidP="00F87186">
      <w:pPr>
        <w:pStyle w:val="NormalWeb"/>
        <w:spacing w:before="0" w:beforeAutospacing="0" w:after="0" w:afterAutospacing="0"/>
        <w:ind w:firstLine="720"/>
        <w:jc w:val="both"/>
        <w:rPr>
          <w:rFonts w:ascii="Cambria" w:hAnsi="Cambria"/>
          <w:sz w:val="28"/>
          <w:szCs w:val="28"/>
        </w:rPr>
      </w:pPr>
    </w:p>
    <w:p w:rsidR="00564B83" w:rsidRPr="00060F13" w:rsidP="00F87186">
      <w:pPr>
        <w:pStyle w:val="NormalWeb"/>
        <w:spacing w:before="0" w:beforeAutospacing="0" w:after="0" w:afterAutospacing="0"/>
        <w:ind w:left="1440"/>
        <w:jc w:val="both"/>
        <w:rPr>
          <w:rFonts w:ascii="Cambria" w:hAnsi="Cambria"/>
          <w:sz w:val="28"/>
          <w:szCs w:val="28"/>
        </w:rPr>
      </w:pPr>
      <w:r w:rsidRPr="00060F13">
        <w:rPr>
          <w:rFonts w:ascii="Cambria" w:hAnsi="Cambria"/>
          <w:sz w:val="28"/>
          <w:szCs w:val="28"/>
        </w:rPr>
        <w:t>(</w:t>
      </w:r>
      <w:r w:rsidRPr="00060F13" w:rsidR="00F87186">
        <w:rPr>
          <w:rFonts w:ascii="Cambria" w:hAnsi="Cambria"/>
          <w:sz w:val="28"/>
          <w:szCs w:val="28"/>
        </w:rPr>
        <w:t>a</w:t>
      </w:r>
      <w:r w:rsidRPr="00060F13">
        <w:rPr>
          <w:rFonts w:ascii="Cambria" w:hAnsi="Cambria"/>
          <w:sz w:val="28"/>
          <w:szCs w:val="28"/>
        </w:rPr>
        <w:t>)</w:t>
      </w:r>
      <w:r w:rsidRPr="00060F13">
        <w:rPr>
          <w:rFonts w:ascii="Cambria" w:hAnsi="Cambria"/>
          <w:sz w:val="28"/>
          <w:szCs w:val="28"/>
        </w:rPr>
        <w:tab/>
        <w:t>D</w:t>
      </w:r>
      <w:r w:rsidRPr="00060F13" w:rsidR="001B0E35">
        <w:rPr>
          <w:rFonts w:ascii="Cambria" w:hAnsi="Cambria"/>
          <w:sz w:val="28"/>
          <w:szCs w:val="28"/>
        </w:rPr>
        <w:t xml:space="preserve">ivorce, annulment, or judicial separation; </w:t>
      </w:r>
    </w:p>
    <w:p w:rsidR="00564B83" w:rsidRPr="00060F13" w:rsidP="00F87186">
      <w:pPr>
        <w:pStyle w:val="NormalWeb"/>
        <w:spacing w:before="0" w:beforeAutospacing="0" w:after="0" w:afterAutospacing="0"/>
        <w:ind w:left="1440"/>
        <w:jc w:val="both"/>
        <w:rPr>
          <w:rFonts w:ascii="Cambria" w:hAnsi="Cambria"/>
          <w:sz w:val="28"/>
          <w:szCs w:val="28"/>
        </w:rPr>
      </w:pPr>
    </w:p>
    <w:p w:rsidR="00564B83" w:rsidRPr="00060F13" w:rsidP="00F87186">
      <w:pPr>
        <w:pStyle w:val="NormalWeb"/>
        <w:spacing w:before="0" w:beforeAutospacing="0" w:after="0" w:afterAutospacing="0"/>
        <w:ind w:left="1440"/>
        <w:jc w:val="both"/>
        <w:rPr>
          <w:rFonts w:ascii="Cambria" w:hAnsi="Cambria"/>
          <w:sz w:val="28"/>
          <w:szCs w:val="28"/>
        </w:rPr>
      </w:pPr>
      <w:r w:rsidRPr="00060F13">
        <w:rPr>
          <w:rFonts w:ascii="Cambria" w:hAnsi="Cambria"/>
          <w:sz w:val="28"/>
          <w:szCs w:val="28"/>
        </w:rPr>
        <w:t>(</w:t>
      </w:r>
      <w:r w:rsidRPr="00060F13" w:rsidR="00F87186">
        <w:rPr>
          <w:rFonts w:ascii="Cambria" w:hAnsi="Cambria"/>
          <w:sz w:val="28"/>
          <w:szCs w:val="28"/>
        </w:rPr>
        <w:t>b</w:t>
      </w:r>
      <w:r w:rsidRPr="00060F13">
        <w:rPr>
          <w:rFonts w:ascii="Cambria" w:hAnsi="Cambria"/>
          <w:sz w:val="28"/>
          <w:szCs w:val="28"/>
        </w:rPr>
        <w:t>)</w:t>
      </w:r>
      <w:r w:rsidRPr="00060F13">
        <w:rPr>
          <w:rFonts w:ascii="Cambria" w:hAnsi="Cambria"/>
          <w:sz w:val="28"/>
          <w:szCs w:val="28"/>
        </w:rPr>
        <w:tab/>
        <w:t>P</w:t>
      </w:r>
      <w:r w:rsidRPr="00060F13" w:rsidR="001B0E35">
        <w:rPr>
          <w:rFonts w:ascii="Cambria" w:hAnsi="Cambria"/>
          <w:sz w:val="28"/>
          <w:szCs w:val="28"/>
        </w:rPr>
        <w:t>arental rights and responsibilities, including but not limited to, the establishment or enforcement of a child support obligation;</w:t>
      </w:r>
    </w:p>
    <w:p w:rsidR="00564B83" w:rsidRPr="00060F13" w:rsidP="00F87186">
      <w:pPr>
        <w:pStyle w:val="NormalWeb"/>
        <w:spacing w:before="0" w:beforeAutospacing="0" w:after="0" w:afterAutospacing="0"/>
        <w:ind w:left="1440"/>
        <w:jc w:val="both"/>
        <w:rPr>
          <w:rFonts w:ascii="Cambria" w:hAnsi="Cambria"/>
          <w:sz w:val="28"/>
          <w:szCs w:val="28"/>
        </w:rPr>
      </w:pPr>
    </w:p>
    <w:p w:rsidR="00564B83" w:rsidRPr="00060F13" w:rsidP="00F87186">
      <w:pPr>
        <w:pStyle w:val="NormalWeb"/>
        <w:spacing w:before="0" w:beforeAutospacing="0" w:after="0" w:afterAutospacing="0"/>
        <w:ind w:left="1440"/>
        <w:jc w:val="both"/>
        <w:rPr>
          <w:rFonts w:ascii="Cambria" w:hAnsi="Cambria"/>
          <w:sz w:val="28"/>
          <w:szCs w:val="28"/>
        </w:rPr>
      </w:pPr>
      <w:r w:rsidRPr="00060F13">
        <w:rPr>
          <w:rFonts w:ascii="Cambria" w:hAnsi="Cambria"/>
          <w:sz w:val="28"/>
          <w:szCs w:val="28"/>
        </w:rPr>
        <w:t>(</w:t>
      </w:r>
      <w:r w:rsidRPr="00060F13" w:rsidR="00F87186">
        <w:rPr>
          <w:rFonts w:ascii="Cambria" w:hAnsi="Cambria"/>
          <w:sz w:val="28"/>
          <w:szCs w:val="28"/>
        </w:rPr>
        <w:t>c</w:t>
      </w:r>
      <w:r w:rsidRPr="00060F13">
        <w:rPr>
          <w:rFonts w:ascii="Cambria" w:hAnsi="Cambria"/>
          <w:sz w:val="28"/>
          <w:szCs w:val="28"/>
        </w:rPr>
        <w:t>)</w:t>
      </w:r>
      <w:r w:rsidRPr="00060F13">
        <w:rPr>
          <w:rFonts w:ascii="Cambria" w:hAnsi="Cambria"/>
          <w:sz w:val="28"/>
          <w:szCs w:val="28"/>
        </w:rPr>
        <w:tab/>
        <w:t>E</w:t>
      </w:r>
      <w:r w:rsidRPr="00060F13" w:rsidR="001B0E35">
        <w:rPr>
          <w:rFonts w:ascii="Cambria" w:hAnsi="Cambria"/>
          <w:sz w:val="28"/>
          <w:szCs w:val="28"/>
        </w:rPr>
        <w:t xml:space="preserve">stablishment of parentage including complaints for de facto parenthood; and </w:t>
      </w:r>
    </w:p>
    <w:p w:rsidR="00564B83" w:rsidRPr="00060F13" w:rsidP="00F87186">
      <w:pPr>
        <w:pStyle w:val="NormalWeb"/>
        <w:spacing w:before="0" w:beforeAutospacing="0" w:after="0" w:afterAutospacing="0"/>
        <w:ind w:left="1440"/>
        <w:jc w:val="both"/>
        <w:rPr>
          <w:rFonts w:ascii="Cambria" w:hAnsi="Cambria"/>
          <w:sz w:val="28"/>
          <w:szCs w:val="28"/>
        </w:rPr>
      </w:pPr>
    </w:p>
    <w:p w:rsidR="001B0E35" w:rsidRPr="00060F13" w:rsidP="00F87186">
      <w:pPr>
        <w:pStyle w:val="NormalWeb"/>
        <w:spacing w:before="0" w:beforeAutospacing="0" w:after="0" w:afterAutospacing="0"/>
        <w:ind w:left="1440"/>
        <w:jc w:val="both"/>
        <w:rPr>
          <w:rFonts w:ascii="Cambria" w:hAnsi="Cambria"/>
          <w:sz w:val="28"/>
          <w:szCs w:val="28"/>
        </w:rPr>
      </w:pPr>
      <w:r w:rsidRPr="00060F13">
        <w:rPr>
          <w:rFonts w:ascii="Cambria" w:hAnsi="Cambria"/>
          <w:sz w:val="28"/>
          <w:szCs w:val="28"/>
        </w:rPr>
        <w:t>(</w:t>
      </w:r>
      <w:r w:rsidRPr="00060F13" w:rsidR="00F87186">
        <w:rPr>
          <w:rFonts w:ascii="Cambria" w:hAnsi="Cambria"/>
          <w:sz w:val="28"/>
          <w:szCs w:val="28"/>
        </w:rPr>
        <w:t>c</w:t>
      </w:r>
      <w:r w:rsidRPr="00060F13">
        <w:rPr>
          <w:rFonts w:ascii="Cambria" w:hAnsi="Cambria"/>
          <w:sz w:val="28"/>
          <w:szCs w:val="28"/>
        </w:rPr>
        <w:t>)</w:t>
      </w:r>
      <w:r w:rsidRPr="00060F13">
        <w:rPr>
          <w:rFonts w:ascii="Cambria" w:hAnsi="Cambria"/>
          <w:sz w:val="28"/>
          <w:szCs w:val="28"/>
        </w:rPr>
        <w:tab/>
        <w:t>G</w:t>
      </w:r>
      <w:r w:rsidRPr="00060F13">
        <w:rPr>
          <w:rFonts w:ascii="Cambria" w:hAnsi="Cambria"/>
          <w:sz w:val="28"/>
          <w:szCs w:val="28"/>
        </w:rPr>
        <w:t xml:space="preserve">randparent or great-grandparent visitation. </w:t>
      </w:r>
    </w:p>
    <w:p w:rsidR="0004435B" w:rsidRPr="00060F13" w:rsidP="00723DF9">
      <w:pPr>
        <w:pStyle w:val="NormalWeb"/>
        <w:tabs>
          <w:tab w:val="left" w:pos="630"/>
        </w:tabs>
        <w:ind w:firstLine="720"/>
        <w:jc w:val="both"/>
        <w:rPr>
          <w:rFonts w:ascii="Cambria" w:hAnsi="Cambria"/>
          <w:color w:val="000000" w:themeColor="text1"/>
          <w:sz w:val="28"/>
          <w:szCs w:val="28"/>
        </w:rPr>
      </w:pPr>
      <w:r w:rsidRPr="00060F13">
        <w:rPr>
          <w:rFonts w:ascii="Cambria" w:hAnsi="Cambria"/>
          <w:b/>
          <w:sz w:val="28"/>
          <w:szCs w:val="28"/>
        </w:rPr>
        <w:t>(</w:t>
      </w:r>
      <w:r w:rsidRPr="00060F13" w:rsidR="00D6751C">
        <w:rPr>
          <w:rFonts w:ascii="Cambria" w:hAnsi="Cambria"/>
          <w:b/>
          <w:sz w:val="28"/>
          <w:szCs w:val="28"/>
        </w:rPr>
        <w:t>D</w:t>
      </w:r>
      <w:r w:rsidRPr="00060F13">
        <w:rPr>
          <w:rFonts w:ascii="Cambria" w:hAnsi="Cambria"/>
          <w:b/>
          <w:sz w:val="28"/>
          <w:szCs w:val="28"/>
        </w:rPr>
        <w:t>)</w:t>
      </w:r>
      <w:r w:rsidRPr="00060F13">
        <w:rPr>
          <w:rFonts w:ascii="Cambria" w:hAnsi="Cambria"/>
          <w:b/>
          <w:sz w:val="28"/>
          <w:szCs w:val="28"/>
        </w:rPr>
        <w:tab/>
      </w:r>
      <w:r w:rsidRPr="00060F13" w:rsidR="003D1282">
        <w:rPr>
          <w:rFonts w:ascii="Cambria" w:hAnsi="Cambria"/>
          <w:b/>
          <w:color w:val="000000" w:themeColor="text1"/>
          <w:sz w:val="28"/>
          <w:szCs w:val="28"/>
        </w:rPr>
        <w:t>Nonpublic records, documents, and information in f</w:t>
      </w:r>
      <w:r w:rsidRPr="00060F13" w:rsidR="0035282A">
        <w:rPr>
          <w:rFonts w:ascii="Cambria" w:hAnsi="Cambria"/>
          <w:b/>
          <w:color w:val="000000" w:themeColor="text1"/>
          <w:sz w:val="28"/>
          <w:szCs w:val="28"/>
        </w:rPr>
        <w:t>amily c</w:t>
      </w:r>
      <w:r w:rsidRPr="00060F13" w:rsidR="00BE37EE">
        <w:rPr>
          <w:rFonts w:ascii="Cambria" w:hAnsi="Cambria"/>
          <w:b/>
          <w:color w:val="000000" w:themeColor="text1"/>
          <w:sz w:val="28"/>
          <w:szCs w:val="28"/>
        </w:rPr>
        <w:t xml:space="preserve">ourt </w:t>
      </w:r>
      <w:r w:rsidRPr="00060F13" w:rsidR="00723DF9">
        <w:rPr>
          <w:rFonts w:ascii="Cambria" w:hAnsi="Cambria"/>
          <w:b/>
          <w:color w:val="000000" w:themeColor="text1"/>
          <w:sz w:val="28"/>
          <w:szCs w:val="28"/>
        </w:rPr>
        <w:t>r</w:t>
      </w:r>
      <w:r w:rsidRPr="00060F13" w:rsidR="001B0E35">
        <w:rPr>
          <w:rFonts w:ascii="Cambria" w:hAnsi="Cambria"/>
          <w:b/>
          <w:color w:val="000000" w:themeColor="text1"/>
          <w:sz w:val="28"/>
          <w:szCs w:val="28"/>
        </w:rPr>
        <w:t xml:space="preserve">ecords. </w:t>
      </w:r>
      <w:r w:rsidRPr="00060F13" w:rsidR="00DB0D2B">
        <w:rPr>
          <w:rFonts w:ascii="Cambria" w:hAnsi="Cambria"/>
          <w:b/>
          <w:color w:val="000000" w:themeColor="text1"/>
          <w:sz w:val="28"/>
          <w:szCs w:val="28"/>
        </w:rPr>
        <w:t xml:space="preserve"> </w:t>
      </w:r>
      <w:r w:rsidRPr="00060F13" w:rsidR="00D6751C">
        <w:rPr>
          <w:rFonts w:ascii="Cambria" w:hAnsi="Cambria"/>
          <w:color w:val="000000" w:themeColor="text1"/>
          <w:sz w:val="28"/>
          <w:szCs w:val="28"/>
        </w:rPr>
        <w:t>The</w:t>
      </w:r>
      <w:r w:rsidRPr="00060F13" w:rsidR="00E41BA6">
        <w:rPr>
          <w:rFonts w:ascii="Cambria" w:hAnsi="Cambria"/>
          <w:color w:val="000000" w:themeColor="text1"/>
          <w:sz w:val="28"/>
          <w:szCs w:val="28"/>
        </w:rPr>
        <w:t xml:space="preserve"> </w:t>
      </w:r>
      <w:r w:rsidRPr="00060F13" w:rsidR="00A34691">
        <w:rPr>
          <w:rFonts w:ascii="Cambria" w:hAnsi="Cambria"/>
          <w:color w:val="000000" w:themeColor="text1"/>
          <w:sz w:val="28"/>
          <w:szCs w:val="28"/>
        </w:rPr>
        <w:t xml:space="preserve">documents, </w:t>
      </w:r>
      <w:r w:rsidRPr="00060F13" w:rsidR="00E41BA6">
        <w:rPr>
          <w:rFonts w:ascii="Cambria" w:hAnsi="Cambria"/>
          <w:color w:val="000000" w:themeColor="text1"/>
          <w:sz w:val="28"/>
          <w:szCs w:val="28"/>
        </w:rPr>
        <w:t xml:space="preserve"> </w:t>
      </w:r>
      <w:r w:rsidRPr="00060F13" w:rsidR="00B91FCD">
        <w:rPr>
          <w:rFonts w:ascii="Cambria" w:hAnsi="Cambria"/>
          <w:color w:val="000000" w:themeColor="text1"/>
          <w:sz w:val="28"/>
          <w:szCs w:val="28"/>
        </w:rPr>
        <w:t xml:space="preserve">data, </w:t>
      </w:r>
      <w:r w:rsidRPr="00060F13" w:rsidR="00A34691">
        <w:rPr>
          <w:rFonts w:ascii="Cambria" w:hAnsi="Cambria"/>
          <w:color w:val="000000" w:themeColor="text1"/>
          <w:sz w:val="28"/>
          <w:szCs w:val="28"/>
        </w:rPr>
        <w:t xml:space="preserve">and information </w:t>
      </w:r>
      <w:r w:rsidRPr="00060F13" w:rsidR="00E41BA6">
        <w:rPr>
          <w:rFonts w:ascii="Cambria" w:hAnsi="Cambria"/>
          <w:color w:val="000000" w:themeColor="text1"/>
          <w:sz w:val="28"/>
          <w:szCs w:val="28"/>
        </w:rPr>
        <w:t>listed below</w:t>
      </w:r>
      <w:r w:rsidRPr="00060F13" w:rsidR="00A15A1B">
        <w:rPr>
          <w:rFonts w:ascii="Cambria" w:hAnsi="Cambria"/>
          <w:color w:val="000000" w:themeColor="text1"/>
          <w:sz w:val="28"/>
          <w:szCs w:val="28"/>
        </w:rPr>
        <w:t>, when filed</w:t>
      </w:r>
      <w:r w:rsidRPr="00060F13" w:rsidR="00E41BA6">
        <w:rPr>
          <w:rFonts w:ascii="Cambria" w:hAnsi="Cambria"/>
          <w:color w:val="000000" w:themeColor="text1"/>
          <w:sz w:val="28"/>
          <w:szCs w:val="28"/>
        </w:rPr>
        <w:t xml:space="preserve"> </w:t>
      </w:r>
      <w:r w:rsidRPr="00060F13" w:rsidR="006C3FA3">
        <w:rPr>
          <w:rFonts w:ascii="Cambria" w:hAnsi="Cambria"/>
          <w:color w:val="000000" w:themeColor="text1"/>
          <w:sz w:val="28"/>
          <w:szCs w:val="28"/>
        </w:rPr>
        <w:t>in family cases</w:t>
      </w:r>
      <w:r w:rsidRPr="00060F13" w:rsidR="00A15A1B">
        <w:rPr>
          <w:rFonts w:ascii="Cambria" w:hAnsi="Cambria"/>
          <w:color w:val="000000" w:themeColor="text1"/>
          <w:sz w:val="28"/>
          <w:szCs w:val="28"/>
        </w:rPr>
        <w:t>,</w:t>
      </w:r>
      <w:r w:rsidRPr="00060F13" w:rsidR="006C3FA3">
        <w:rPr>
          <w:rFonts w:ascii="Cambria" w:hAnsi="Cambria"/>
          <w:color w:val="000000" w:themeColor="text1"/>
          <w:sz w:val="28"/>
          <w:szCs w:val="28"/>
        </w:rPr>
        <w:t xml:space="preserve"> </w:t>
      </w:r>
      <w:r w:rsidRPr="00060F13" w:rsidR="00E41BA6">
        <w:rPr>
          <w:rFonts w:ascii="Cambria" w:hAnsi="Cambria"/>
          <w:color w:val="000000" w:themeColor="text1"/>
          <w:sz w:val="28"/>
          <w:szCs w:val="28"/>
        </w:rPr>
        <w:t xml:space="preserve">are nonpublic, </w:t>
      </w:r>
      <w:r w:rsidRPr="00060F13" w:rsidR="007C3649">
        <w:rPr>
          <w:rFonts w:ascii="Cambria" w:hAnsi="Cambria"/>
          <w:color w:val="000000" w:themeColor="text1"/>
          <w:sz w:val="28"/>
          <w:szCs w:val="28"/>
        </w:rPr>
        <w:t>except as</w:t>
      </w:r>
      <w:r w:rsidRPr="00060F13" w:rsidR="00E41BA6">
        <w:rPr>
          <w:rFonts w:ascii="Cambria" w:hAnsi="Cambria"/>
          <w:color w:val="000000" w:themeColor="text1"/>
          <w:sz w:val="28"/>
          <w:szCs w:val="28"/>
        </w:rPr>
        <w:t xml:space="preserve"> provided by law.  </w:t>
      </w:r>
    </w:p>
    <w:p w:rsidR="001B0E35" w:rsidRPr="00060F13" w:rsidP="00F87186">
      <w:pPr>
        <w:pStyle w:val="ListParagraph"/>
        <w:autoSpaceDE w:val="0"/>
        <w:autoSpaceDN w:val="0"/>
        <w:adjustRightInd w:val="0"/>
        <w:snapToGrid w:val="0"/>
        <w:contextualSpacing w:val="0"/>
        <w:jc w:val="both"/>
        <w:rPr>
          <w:rFonts w:ascii="Cambria" w:hAnsi="Cambria"/>
          <w:sz w:val="28"/>
          <w:szCs w:val="28"/>
        </w:rPr>
      </w:pPr>
      <w:r w:rsidRPr="00060F13">
        <w:rPr>
          <w:rFonts w:ascii="Cambria" w:hAnsi="Cambria"/>
          <w:sz w:val="28"/>
          <w:szCs w:val="28"/>
        </w:rPr>
        <w:t>(</w:t>
      </w:r>
      <w:r w:rsidRPr="00060F13" w:rsidR="0004435B">
        <w:rPr>
          <w:rFonts w:ascii="Cambria" w:hAnsi="Cambria"/>
          <w:sz w:val="28"/>
          <w:szCs w:val="28"/>
        </w:rPr>
        <w:t>1</w:t>
      </w:r>
      <w:r w:rsidRPr="00060F13">
        <w:rPr>
          <w:rFonts w:ascii="Cambria" w:hAnsi="Cambria"/>
          <w:sz w:val="28"/>
          <w:szCs w:val="28"/>
        </w:rPr>
        <w:t>)</w:t>
      </w:r>
      <w:r w:rsidRPr="00060F13" w:rsidR="00CF0F00">
        <w:rPr>
          <w:rFonts w:ascii="Cambria" w:hAnsi="Cambria"/>
          <w:sz w:val="28"/>
          <w:szCs w:val="28"/>
        </w:rPr>
        <w:tab/>
      </w:r>
      <w:r w:rsidRPr="00060F13">
        <w:rPr>
          <w:rFonts w:ascii="Cambria" w:hAnsi="Cambria"/>
          <w:sz w:val="28"/>
          <w:szCs w:val="28"/>
        </w:rPr>
        <w:t xml:space="preserve">Requests for appointment of a guardian ad litem, orders appointing </w:t>
      </w:r>
      <w:r w:rsidRPr="00060F13">
        <w:rPr>
          <w:rFonts w:ascii="Cambria" w:hAnsi="Cambria"/>
          <w:sz w:val="28"/>
          <w:szCs w:val="28"/>
        </w:rPr>
        <w:t>guardians</w:t>
      </w:r>
      <w:r w:rsidRPr="00060F13">
        <w:rPr>
          <w:rFonts w:ascii="Cambria" w:hAnsi="Cambria"/>
          <w:sz w:val="28"/>
          <w:szCs w:val="28"/>
        </w:rPr>
        <w:t xml:space="preserve"> ad litem, and guardian ad litem reports</w:t>
      </w:r>
      <w:r w:rsidRPr="00060F13" w:rsidR="00A15A1B">
        <w:rPr>
          <w:rFonts w:ascii="Cambria" w:hAnsi="Cambria"/>
          <w:sz w:val="28"/>
          <w:szCs w:val="28"/>
        </w:rPr>
        <w:t>;</w:t>
      </w:r>
    </w:p>
    <w:p w:rsidR="001B0E35" w:rsidRPr="00060F13" w:rsidP="00F87186">
      <w:pPr>
        <w:pStyle w:val="ListParagraph"/>
        <w:autoSpaceDE w:val="0"/>
        <w:autoSpaceDN w:val="0"/>
        <w:adjustRightInd w:val="0"/>
        <w:snapToGrid w:val="0"/>
        <w:contextualSpacing w:val="0"/>
        <w:jc w:val="both"/>
        <w:rPr>
          <w:rFonts w:ascii="Cambria" w:hAnsi="Cambria"/>
          <w:sz w:val="28"/>
          <w:szCs w:val="28"/>
        </w:rPr>
      </w:pPr>
    </w:p>
    <w:p w:rsidR="001B0E35"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sz w:val="28"/>
          <w:szCs w:val="28"/>
        </w:rPr>
        <w:t>(</w:t>
      </w:r>
      <w:r w:rsidRPr="00060F13" w:rsidR="0004435B">
        <w:rPr>
          <w:rFonts w:ascii="Cambria" w:hAnsi="Cambria"/>
          <w:sz w:val="28"/>
          <w:szCs w:val="28"/>
        </w:rPr>
        <w:t>2</w:t>
      </w:r>
      <w:r w:rsidRPr="00060F13">
        <w:rPr>
          <w:rFonts w:ascii="Cambria" w:hAnsi="Cambria"/>
          <w:sz w:val="28"/>
          <w:szCs w:val="28"/>
        </w:rPr>
        <w:t>)</w:t>
      </w:r>
      <w:r w:rsidRPr="00060F13">
        <w:rPr>
          <w:rFonts w:ascii="Cambria" w:hAnsi="Cambria"/>
          <w:sz w:val="28"/>
          <w:szCs w:val="28"/>
        </w:rPr>
        <w:tab/>
      </w:r>
      <w:r w:rsidRPr="00060F13" w:rsidR="0036707E">
        <w:rPr>
          <w:rFonts w:ascii="Cambria" w:hAnsi="Cambria"/>
          <w:sz w:val="28"/>
          <w:szCs w:val="28"/>
        </w:rPr>
        <w:t>I</w:t>
      </w:r>
      <w:r w:rsidRPr="00060F13">
        <w:rPr>
          <w:rFonts w:ascii="Cambria" w:hAnsi="Cambria"/>
          <w:sz w:val="28"/>
          <w:szCs w:val="28"/>
        </w:rPr>
        <w:t xml:space="preserve">mages of minors and </w:t>
      </w:r>
      <w:r w:rsidRPr="00060F13" w:rsidR="00A15A1B">
        <w:rPr>
          <w:rFonts w:ascii="Cambria" w:hAnsi="Cambria"/>
          <w:color w:val="000000" w:themeColor="text1"/>
          <w:sz w:val="28"/>
          <w:szCs w:val="28"/>
        </w:rPr>
        <w:t>of</w:t>
      </w:r>
      <w:r w:rsidRPr="00060F13" w:rsidR="00A15A1B">
        <w:rPr>
          <w:rFonts w:ascii="Cambria" w:hAnsi="Cambria"/>
          <w:color w:val="FF0000"/>
          <w:sz w:val="28"/>
          <w:szCs w:val="28"/>
        </w:rPr>
        <w:t xml:space="preserve"> </w:t>
      </w:r>
      <w:r w:rsidRPr="00060F13">
        <w:rPr>
          <w:rFonts w:ascii="Cambria" w:hAnsi="Cambria"/>
          <w:sz w:val="28"/>
          <w:szCs w:val="28"/>
        </w:rPr>
        <w:t xml:space="preserve">persons of any age subject to guardianship, conservatorship, or mental health commitment proceedings; </w:t>
      </w:r>
    </w:p>
    <w:p w:rsidR="0004435B" w:rsidRPr="00060F13" w:rsidP="00F87186">
      <w:pPr>
        <w:autoSpaceDE w:val="0"/>
        <w:autoSpaceDN w:val="0"/>
        <w:adjustRightInd w:val="0"/>
        <w:snapToGrid w:val="0"/>
        <w:ind w:left="720"/>
        <w:jc w:val="both"/>
        <w:rPr>
          <w:rFonts w:ascii="Cambria" w:hAnsi="Cambria"/>
          <w:sz w:val="28"/>
          <w:szCs w:val="28"/>
        </w:rPr>
      </w:pPr>
    </w:p>
    <w:p w:rsidR="0004435B"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sz w:val="28"/>
          <w:szCs w:val="28"/>
        </w:rPr>
        <w:t>(3)</w:t>
      </w:r>
      <w:r w:rsidRPr="00060F13">
        <w:rPr>
          <w:rFonts w:ascii="Cambria" w:hAnsi="Cambria"/>
          <w:sz w:val="28"/>
          <w:szCs w:val="28"/>
        </w:rPr>
        <w:tab/>
      </w:r>
      <w:r w:rsidRPr="00060F13" w:rsidR="0036707E">
        <w:rPr>
          <w:rFonts w:ascii="Cambria" w:hAnsi="Cambria"/>
          <w:sz w:val="28"/>
          <w:szCs w:val="28"/>
        </w:rPr>
        <w:t>I</w:t>
      </w:r>
      <w:r w:rsidRPr="00060F13">
        <w:rPr>
          <w:rFonts w:ascii="Cambria" w:hAnsi="Cambria"/>
          <w:sz w:val="28"/>
          <w:szCs w:val="28"/>
        </w:rPr>
        <w:t xml:space="preserve">mages depicting nudity or sexual acts, or sexual contact to victims;  </w:t>
      </w:r>
    </w:p>
    <w:p w:rsidR="0004435B" w:rsidRPr="00060F13" w:rsidP="00F87186">
      <w:pPr>
        <w:autoSpaceDE w:val="0"/>
        <w:autoSpaceDN w:val="0"/>
        <w:adjustRightInd w:val="0"/>
        <w:snapToGrid w:val="0"/>
        <w:ind w:left="720"/>
        <w:jc w:val="both"/>
        <w:rPr>
          <w:rFonts w:ascii="Cambria" w:hAnsi="Cambria"/>
          <w:sz w:val="28"/>
          <w:szCs w:val="28"/>
        </w:rPr>
      </w:pPr>
    </w:p>
    <w:p w:rsidR="00CF0F00"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sz w:val="28"/>
          <w:szCs w:val="28"/>
        </w:rPr>
        <w:t>(</w:t>
      </w:r>
      <w:r w:rsidRPr="00060F13" w:rsidR="00666AC1">
        <w:rPr>
          <w:rFonts w:ascii="Cambria" w:hAnsi="Cambria"/>
          <w:sz w:val="28"/>
          <w:szCs w:val="28"/>
        </w:rPr>
        <w:t>4</w:t>
      </w:r>
      <w:r w:rsidRPr="00060F13">
        <w:rPr>
          <w:rFonts w:ascii="Cambria" w:hAnsi="Cambria"/>
          <w:sz w:val="28"/>
          <w:szCs w:val="28"/>
        </w:rPr>
        <w:t>)</w:t>
      </w:r>
      <w:r w:rsidRPr="00060F13" w:rsidR="00666AC1">
        <w:rPr>
          <w:rFonts w:ascii="Cambria" w:hAnsi="Cambria"/>
          <w:b/>
          <w:sz w:val="28"/>
          <w:szCs w:val="28"/>
        </w:rPr>
        <w:tab/>
      </w:r>
      <w:r w:rsidRPr="00060F13">
        <w:rPr>
          <w:rFonts w:ascii="Cambria" w:hAnsi="Cambria"/>
          <w:sz w:val="28"/>
          <w:szCs w:val="28"/>
        </w:rPr>
        <w:t>Immigration and visa documents and related work authorizations;</w:t>
      </w:r>
      <w:r w:rsidRPr="00060F13">
        <w:rPr>
          <w:rFonts w:ascii="Cambria" w:hAnsi="Cambria"/>
          <w:sz w:val="28"/>
          <w:szCs w:val="28"/>
        </w:rPr>
        <w:t xml:space="preserve"> </w:t>
      </w:r>
    </w:p>
    <w:p w:rsidR="00CF0F00" w:rsidRPr="00060F13" w:rsidP="00F87186">
      <w:pPr>
        <w:autoSpaceDE w:val="0"/>
        <w:autoSpaceDN w:val="0"/>
        <w:adjustRightInd w:val="0"/>
        <w:snapToGrid w:val="0"/>
        <w:ind w:left="720"/>
        <w:jc w:val="both"/>
        <w:rPr>
          <w:rFonts w:ascii="Cambria" w:hAnsi="Cambria"/>
          <w:sz w:val="28"/>
          <w:szCs w:val="28"/>
        </w:rPr>
      </w:pPr>
    </w:p>
    <w:p w:rsidR="00CF0F00"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sz w:val="28"/>
          <w:szCs w:val="28"/>
        </w:rPr>
        <w:t>(</w:t>
      </w:r>
      <w:r w:rsidRPr="00060F13" w:rsidR="00666AC1">
        <w:rPr>
          <w:rFonts w:ascii="Cambria" w:hAnsi="Cambria"/>
          <w:sz w:val="28"/>
          <w:szCs w:val="28"/>
        </w:rPr>
        <w:t>5</w:t>
      </w:r>
      <w:r w:rsidRPr="00060F13">
        <w:rPr>
          <w:rFonts w:ascii="Cambria" w:hAnsi="Cambria"/>
          <w:sz w:val="28"/>
          <w:szCs w:val="28"/>
        </w:rPr>
        <w:t>)</w:t>
      </w:r>
      <w:r w:rsidRPr="00060F13" w:rsidR="00666AC1">
        <w:rPr>
          <w:rFonts w:ascii="Cambria" w:hAnsi="Cambria"/>
          <w:sz w:val="28"/>
          <w:szCs w:val="28"/>
        </w:rPr>
        <w:tab/>
      </w:r>
      <w:r w:rsidRPr="00060F13">
        <w:rPr>
          <w:rFonts w:ascii="Cambria" w:hAnsi="Cambria"/>
          <w:sz w:val="28"/>
          <w:szCs w:val="28"/>
        </w:rPr>
        <w:t>Disability accommodation requests.</w:t>
      </w:r>
    </w:p>
    <w:p w:rsidR="00D6751C" w:rsidRPr="00060F13" w:rsidP="00F87186">
      <w:pPr>
        <w:autoSpaceDE w:val="0"/>
        <w:autoSpaceDN w:val="0"/>
        <w:adjustRightInd w:val="0"/>
        <w:snapToGrid w:val="0"/>
        <w:ind w:left="720"/>
        <w:jc w:val="both"/>
        <w:rPr>
          <w:rFonts w:ascii="Cambria" w:hAnsi="Cambria"/>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 xml:space="preserve"> </w:t>
      </w:r>
      <w:r w:rsidRPr="00060F13">
        <w:rPr>
          <w:rFonts w:ascii="Cambria" w:hAnsi="Cambria"/>
          <w:color w:val="000000" w:themeColor="text1"/>
          <w:sz w:val="28"/>
          <w:szCs w:val="28"/>
        </w:rPr>
        <w:t>(</w:t>
      </w:r>
      <w:r w:rsidRPr="00060F13" w:rsidR="00A34691">
        <w:rPr>
          <w:rFonts w:ascii="Cambria" w:hAnsi="Cambria"/>
          <w:color w:val="000000" w:themeColor="text1"/>
          <w:sz w:val="28"/>
          <w:szCs w:val="28"/>
        </w:rPr>
        <w:t>6</w:t>
      </w:r>
      <w:r w:rsidRPr="00060F13">
        <w:rPr>
          <w:rFonts w:ascii="Cambria" w:hAnsi="Cambria"/>
          <w:color w:val="000000" w:themeColor="text1"/>
          <w:sz w:val="28"/>
          <w:szCs w:val="28"/>
        </w:rPr>
        <w:t>)</w:t>
      </w:r>
      <w:r w:rsidRPr="00060F13">
        <w:rPr>
          <w:rFonts w:ascii="Cambria" w:hAnsi="Cambria"/>
          <w:color w:val="000000" w:themeColor="text1"/>
          <w:sz w:val="28"/>
          <w:szCs w:val="28"/>
        </w:rPr>
        <w:tab/>
        <w:t>Social Security Confidential Disclosure Form;</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A34691">
        <w:rPr>
          <w:rFonts w:ascii="Cambria" w:hAnsi="Cambria"/>
          <w:color w:val="000000" w:themeColor="text1"/>
          <w:sz w:val="28"/>
          <w:szCs w:val="28"/>
        </w:rPr>
        <w:t>7</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P</w:t>
      </w:r>
      <w:r w:rsidRPr="00060F13">
        <w:rPr>
          <w:rFonts w:ascii="Cambria" w:hAnsi="Cambria"/>
          <w:color w:val="000000" w:themeColor="text1"/>
          <w:sz w:val="28"/>
          <w:szCs w:val="28"/>
        </w:rPr>
        <w:t>sychological, mental health, and intelligence test documents and results;</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A34691">
        <w:rPr>
          <w:rFonts w:ascii="Cambria" w:hAnsi="Cambria"/>
          <w:color w:val="000000" w:themeColor="text1"/>
          <w:sz w:val="28"/>
          <w:szCs w:val="28"/>
        </w:rPr>
        <w:t>8</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M</w:t>
      </w:r>
      <w:r w:rsidRPr="00060F13">
        <w:rPr>
          <w:rFonts w:ascii="Cambria" w:hAnsi="Cambria"/>
          <w:color w:val="000000" w:themeColor="text1"/>
          <w:sz w:val="28"/>
          <w:szCs w:val="28"/>
        </w:rPr>
        <w:t xml:space="preserve">edical records, including, but not limited to, </w:t>
      </w:r>
      <w:r w:rsidRPr="00060F13" w:rsidR="00A34691">
        <w:rPr>
          <w:rFonts w:ascii="Cambria" w:hAnsi="Cambria"/>
          <w:color w:val="000000" w:themeColor="text1"/>
          <w:sz w:val="28"/>
          <w:szCs w:val="28"/>
        </w:rPr>
        <w:t xml:space="preserve">HIV/AIDS testing documents, </w:t>
      </w:r>
      <w:r w:rsidRPr="00060F13">
        <w:rPr>
          <w:rFonts w:ascii="Cambria" w:hAnsi="Cambria"/>
          <w:color w:val="000000" w:themeColor="text1"/>
          <w:sz w:val="28"/>
          <w:szCs w:val="28"/>
        </w:rPr>
        <w:t>all mental health evaluations and records, forensic evaluations, and substance use evaluations and treatment records;</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w:t>
      </w:r>
      <w:r w:rsidRPr="00060F13" w:rsidR="00A34691">
        <w:rPr>
          <w:rFonts w:ascii="Cambria" w:hAnsi="Cambria"/>
          <w:color w:val="000000" w:themeColor="text1"/>
          <w:sz w:val="28"/>
          <w:szCs w:val="28"/>
        </w:rPr>
        <w:t>9</w:t>
      </w:r>
      <w:r w:rsidRPr="00060F13">
        <w:rPr>
          <w:rFonts w:ascii="Cambria" w:hAnsi="Cambria"/>
          <w:color w:val="000000" w:themeColor="text1"/>
          <w:sz w:val="28"/>
          <w:szCs w:val="28"/>
        </w:rPr>
        <w:t xml:space="preserve">) </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S</w:t>
      </w:r>
      <w:r w:rsidRPr="00060F13">
        <w:rPr>
          <w:rFonts w:ascii="Cambria" w:hAnsi="Cambria"/>
          <w:color w:val="000000" w:themeColor="text1"/>
          <w:sz w:val="28"/>
          <w:szCs w:val="28"/>
        </w:rPr>
        <w:t>chool and education records, including discipline and scholastic achievement information and data;</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0</w:t>
      </w:r>
      <w:r w:rsidRPr="00060F13">
        <w:rPr>
          <w:rFonts w:ascii="Cambria" w:hAnsi="Cambria"/>
          <w:color w:val="000000" w:themeColor="text1"/>
          <w:sz w:val="28"/>
          <w:szCs w:val="28"/>
        </w:rPr>
        <w:t xml:space="preserve">) </w:t>
      </w:r>
      <w:r w:rsidRPr="00060F13">
        <w:rPr>
          <w:rFonts w:ascii="Cambria" w:hAnsi="Cambria"/>
          <w:color w:val="000000" w:themeColor="text1"/>
          <w:sz w:val="28"/>
          <w:szCs w:val="28"/>
        </w:rPr>
        <w:tab/>
        <w:t>Death certificates;</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1</w:t>
      </w:r>
      <w:r w:rsidRPr="00060F13">
        <w:rPr>
          <w:rFonts w:ascii="Cambria" w:hAnsi="Cambria"/>
          <w:color w:val="000000" w:themeColor="text1"/>
          <w:sz w:val="28"/>
          <w:szCs w:val="28"/>
        </w:rPr>
        <w:t>)</w:t>
      </w:r>
      <w:r w:rsidRPr="00060F13" w:rsidR="00FD6824">
        <w:rPr>
          <w:rFonts w:ascii="Cambria" w:hAnsi="Cambria"/>
          <w:color w:val="000000" w:themeColor="text1"/>
          <w:sz w:val="28"/>
          <w:szCs w:val="28"/>
        </w:rPr>
        <w:tab/>
      </w:r>
      <w:r w:rsidRPr="00060F13" w:rsidR="00464834">
        <w:rPr>
          <w:rFonts w:ascii="Cambria" w:hAnsi="Cambria"/>
          <w:color w:val="000000" w:themeColor="text1"/>
          <w:sz w:val="28"/>
          <w:szCs w:val="28"/>
        </w:rPr>
        <w:t>I</w:t>
      </w:r>
      <w:r w:rsidRPr="00060F13" w:rsidR="007500D5">
        <w:rPr>
          <w:rFonts w:ascii="Cambria" w:hAnsi="Cambria"/>
          <w:color w:val="000000" w:themeColor="text1"/>
          <w:sz w:val="28"/>
          <w:szCs w:val="28"/>
          <w:shd w:val="clear" w:color="auto" w:fill="FFFFFF"/>
        </w:rPr>
        <w:t>ndigency</w:t>
      </w:r>
      <w:r w:rsidRPr="00060F13">
        <w:rPr>
          <w:rFonts w:ascii="Cambria" w:hAnsi="Cambria"/>
          <w:color w:val="000000" w:themeColor="text1"/>
          <w:sz w:val="28"/>
          <w:szCs w:val="28"/>
          <w:shd w:val="clear" w:color="auto" w:fill="FFFFFF"/>
        </w:rPr>
        <w:t xml:space="preserve"> affidavits</w:t>
      </w:r>
      <w:r w:rsidRPr="00060F13" w:rsidR="004D2BF2">
        <w:rPr>
          <w:rFonts w:ascii="Cambria" w:hAnsi="Cambria"/>
          <w:color w:val="000000" w:themeColor="text1"/>
          <w:sz w:val="28"/>
          <w:szCs w:val="28"/>
          <w:shd w:val="clear" w:color="auto" w:fill="FFFFFF"/>
        </w:rPr>
        <w:t xml:space="preserve"> with attachments</w:t>
      </w:r>
      <w:r w:rsidRPr="00060F13">
        <w:rPr>
          <w:rFonts w:ascii="Cambria" w:hAnsi="Cambria"/>
          <w:color w:val="000000" w:themeColor="text1"/>
          <w:sz w:val="28"/>
          <w:szCs w:val="28"/>
          <w:shd w:val="clear" w:color="auto" w:fill="FFFFFF"/>
        </w:rPr>
        <w:t xml:space="preserve">, except by </w:t>
      </w:r>
      <w:r w:rsidRPr="00060F13" w:rsidR="0092612D">
        <w:rPr>
          <w:rFonts w:ascii="Cambria" w:hAnsi="Cambria"/>
          <w:color w:val="000000" w:themeColor="text1"/>
          <w:sz w:val="28"/>
          <w:szCs w:val="28"/>
          <w:shd w:val="clear" w:color="auto" w:fill="FFFFFF"/>
        </w:rPr>
        <w:t xml:space="preserve">court </w:t>
      </w:r>
      <w:r w:rsidRPr="00060F13">
        <w:rPr>
          <w:rFonts w:ascii="Cambria" w:hAnsi="Cambria"/>
          <w:color w:val="000000" w:themeColor="text1"/>
          <w:sz w:val="28"/>
          <w:szCs w:val="28"/>
          <w:shd w:val="clear" w:color="auto" w:fill="FFFFFF"/>
        </w:rPr>
        <w:t xml:space="preserve">order, pursuant to </w:t>
      </w:r>
      <w:r w:rsidRPr="00060F13" w:rsidR="007500D5">
        <w:rPr>
          <w:rFonts w:ascii="Cambria" w:hAnsi="Cambria"/>
          <w:color w:val="000000" w:themeColor="text1"/>
          <w:sz w:val="28"/>
          <w:szCs w:val="28"/>
          <w:shd w:val="clear" w:color="auto" w:fill="FFFFFF"/>
        </w:rPr>
        <w:t>court rule;</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2</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I</w:t>
      </w:r>
      <w:r w:rsidRPr="00060F13">
        <w:rPr>
          <w:rFonts w:ascii="Cambria" w:hAnsi="Cambria"/>
          <w:color w:val="000000" w:themeColor="text1"/>
          <w:sz w:val="28"/>
          <w:szCs w:val="28"/>
        </w:rPr>
        <w:t>dentifying or residence information in a protection from abuse case, if a party alleges in an affidavit or a pleading under oath that the health, safety, or liberty of a party or minor child would be jeopardized by disclosure of such information,</w:t>
      </w:r>
      <w:r w:rsidRPr="00060F13" w:rsidR="0088736F">
        <w:rPr>
          <w:rFonts w:ascii="Cambria" w:hAnsi="Cambria"/>
          <w:color w:val="000000" w:themeColor="text1"/>
          <w:sz w:val="28"/>
          <w:szCs w:val="28"/>
        </w:rPr>
        <w:t xml:space="preserve"> </w:t>
      </w:r>
      <w:r w:rsidRPr="00060F13">
        <w:rPr>
          <w:rFonts w:ascii="Cambria" w:hAnsi="Cambria"/>
          <w:color w:val="000000" w:themeColor="text1"/>
          <w:sz w:val="28"/>
          <w:szCs w:val="28"/>
        </w:rPr>
        <w:t>19-A M.R.S. § 4008;</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pStyle w:val="Default"/>
        <w:snapToGrid w:val="0"/>
        <w:ind w:left="720"/>
        <w:jc w:val="both"/>
        <w:rPr>
          <w:rFonts w:ascii="Cambria" w:hAnsi="Cambria"/>
          <w:color w:val="auto"/>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3</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I</w:t>
      </w:r>
      <w:r w:rsidRPr="00060F13">
        <w:rPr>
          <w:rFonts w:ascii="Cambria" w:hAnsi="Cambria"/>
          <w:color w:val="000000" w:themeColor="text1"/>
          <w:sz w:val="28"/>
          <w:szCs w:val="28"/>
        </w:rPr>
        <w:t>dentifying or residence information in a protection from harassment case, when it is alleged that the health, safety, or liberty of a party or minor child would be jeopardized by disclosure of the personally identifyin</w:t>
      </w:r>
      <w:r w:rsidRPr="00060F13">
        <w:rPr>
          <w:rFonts w:ascii="Cambria" w:hAnsi="Cambria"/>
          <w:color w:val="auto"/>
          <w:sz w:val="28"/>
          <w:szCs w:val="28"/>
        </w:rPr>
        <w:t>g information, 5 M.R.S. § 4656;</w:t>
      </w:r>
    </w:p>
    <w:p w:rsidR="001B0E35" w:rsidRPr="00060F13" w:rsidP="00F87186">
      <w:pPr>
        <w:autoSpaceDE w:val="0"/>
        <w:autoSpaceDN w:val="0"/>
        <w:adjustRightInd w:val="0"/>
        <w:snapToGrid w:val="0"/>
        <w:ind w:left="720"/>
        <w:jc w:val="both"/>
        <w:rPr>
          <w:rFonts w:ascii="Cambria" w:hAnsi="Cambria"/>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4</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W</w:t>
      </w:r>
      <w:r w:rsidRPr="00060F13">
        <w:rPr>
          <w:rFonts w:ascii="Cambria" w:hAnsi="Cambria"/>
          <w:color w:val="000000" w:themeColor="text1"/>
          <w:sz w:val="28"/>
          <w:szCs w:val="28"/>
        </w:rPr>
        <w:t>itness subpoena</w:t>
      </w:r>
      <w:r w:rsidRPr="00060F13" w:rsidR="0094768C">
        <w:rPr>
          <w:rFonts w:ascii="Cambria" w:hAnsi="Cambria"/>
          <w:color w:val="000000" w:themeColor="text1"/>
          <w:sz w:val="28"/>
          <w:szCs w:val="28"/>
        </w:rPr>
        <w:t>s</w:t>
      </w:r>
      <w:r w:rsidRPr="00060F13">
        <w:rPr>
          <w:rFonts w:ascii="Cambria" w:hAnsi="Cambria"/>
          <w:color w:val="000000" w:themeColor="text1"/>
          <w:sz w:val="28"/>
          <w:szCs w:val="28"/>
        </w:rPr>
        <w:t xml:space="preserve"> that extend to privileged or protected documents;</w:t>
      </w:r>
    </w:p>
    <w:p w:rsidR="001B0E35" w:rsidRPr="00060F13" w:rsidP="00F87186">
      <w:pPr>
        <w:autoSpaceDE w:val="0"/>
        <w:autoSpaceDN w:val="0"/>
        <w:adjustRightInd w:val="0"/>
        <w:snapToGrid w:val="0"/>
        <w:ind w:left="720"/>
        <w:jc w:val="both"/>
        <w:rPr>
          <w:rFonts w:ascii="Cambria" w:hAnsi="Cambria"/>
          <w:color w:val="000000" w:themeColor="text1"/>
          <w:sz w:val="28"/>
          <w:szCs w:val="28"/>
        </w:rPr>
      </w:pPr>
    </w:p>
    <w:p w:rsidR="001B0E35"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sidR="00A34691">
        <w:rPr>
          <w:rFonts w:ascii="Cambria" w:hAnsi="Cambria"/>
          <w:color w:val="000000" w:themeColor="text1"/>
          <w:sz w:val="28"/>
          <w:szCs w:val="28"/>
        </w:rPr>
        <w:t>5</w:t>
      </w:r>
      <w:r w:rsidRPr="00060F13">
        <w:rPr>
          <w:rFonts w:ascii="Cambria" w:hAnsi="Cambria"/>
          <w:color w:val="000000" w:themeColor="text1"/>
          <w:sz w:val="28"/>
          <w:szCs w:val="28"/>
        </w:rPr>
        <w:t>)</w:t>
      </w:r>
      <w:r w:rsidRPr="00060F13">
        <w:rPr>
          <w:rFonts w:ascii="Cambria" w:hAnsi="Cambria"/>
          <w:color w:val="000000" w:themeColor="text1"/>
          <w:sz w:val="28"/>
          <w:szCs w:val="28"/>
        </w:rPr>
        <w:tab/>
      </w:r>
      <w:r w:rsidRPr="00060F13" w:rsidR="00464834">
        <w:rPr>
          <w:rFonts w:ascii="Cambria" w:hAnsi="Cambria"/>
          <w:color w:val="000000" w:themeColor="text1"/>
          <w:sz w:val="28"/>
          <w:szCs w:val="28"/>
        </w:rPr>
        <w:t>S</w:t>
      </w:r>
      <w:r w:rsidRPr="00060F13">
        <w:rPr>
          <w:rFonts w:ascii="Cambria" w:hAnsi="Cambria"/>
          <w:color w:val="000000" w:themeColor="text1"/>
          <w:sz w:val="28"/>
          <w:szCs w:val="28"/>
        </w:rPr>
        <w:t>ubpoena</w:t>
      </w:r>
      <w:r w:rsidRPr="00060F13" w:rsidR="0094768C">
        <w:rPr>
          <w:rFonts w:ascii="Cambria" w:hAnsi="Cambria"/>
          <w:color w:val="000000" w:themeColor="text1"/>
          <w:sz w:val="28"/>
          <w:szCs w:val="28"/>
        </w:rPr>
        <w:t>s</w:t>
      </w:r>
      <w:r w:rsidRPr="00060F13">
        <w:rPr>
          <w:rFonts w:ascii="Cambria" w:hAnsi="Cambria"/>
          <w:color w:val="000000" w:themeColor="text1"/>
          <w:sz w:val="28"/>
          <w:szCs w:val="28"/>
        </w:rPr>
        <w:t xml:space="preserve"> </w:t>
      </w:r>
      <w:r w:rsidRPr="00060F13">
        <w:rPr>
          <w:rFonts w:ascii="Cambria" w:hAnsi="Cambria"/>
          <w:i/>
          <w:color w:val="000000" w:themeColor="text1"/>
          <w:sz w:val="28"/>
          <w:szCs w:val="28"/>
        </w:rPr>
        <w:t>duces tecum</w:t>
      </w:r>
      <w:r w:rsidRPr="00060F13">
        <w:rPr>
          <w:rFonts w:ascii="Cambria" w:hAnsi="Cambria"/>
          <w:color w:val="000000" w:themeColor="text1"/>
          <w:sz w:val="28"/>
          <w:szCs w:val="28"/>
        </w:rPr>
        <w:t xml:space="preserve"> that extend to privileged or protected documents;</w:t>
      </w:r>
    </w:p>
    <w:p w:rsidR="001B0E35" w:rsidRPr="00060F13" w:rsidP="00F87186">
      <w:pPr>
        <w:autoSpaceDE w:val="0"/>
        <w:autoSpaceDN w:val="0"/>
        <w:adjustRightInd w:val="0"/>
        <w:snapToGrid w:val="0"/>
        <w:ind w:left="720"/>
        <w:jc w:val="both"/>
        <w:rPr>
          <w:rFonts w:ascii="Cambria" w:hAnsi="Cambria"/>
          <w:strike/>
          <w:color w:val="000000" w:themeColor="text1"/>
          <w:sz w:val="28"/>
          <w:szCs w:val="28"/>
        </w:rPr>
      </w:pPr>
    </w:p>
    <w:p w:rsidR="001B0E35" w:rsidRPr="00060F13" w:rsidP="00F87186">
      <w:pPr>
        <w:adjustRightInd w:val="0"/>
        <w:snapToGrid w:val="0"/>
        <w:ind w:left="720"/>
        <w:jc w:val="both"/>
        <w:rPr>
          <w:rFonts w:ascii="Cambria" w:hAnsi="Cambria"/>
          <w:color w:val="000000" w:themeColor="text1"/>
          <w:sz w:val="28"/>
          <w:szCs w:val="28"/>
        </w:rPr>
      </w:pPr>
      <w:r w:rsidRPr="00060F13">
        <w:rPr>
          <w:rFonts w:ascii="Cambria" w:hAnsi="Cambria"/>
          <w:bCs/>
          <w:color w:val="000000" w:themeColor="text1"/>
          <w:sz w:val="28"/>
          <w:szCs w:val="28"/>
        </w:rPr>
        <w:t>(</w:t>
      </w:r>
      <w:r w:rsidRPr="00060F13" w:rsidR="00CF0F00">
        <w:rPr>
          <w:rFonts w:ascii="Cambria" w:hAnsi="Cambria"/>
          <w:bCs/>
          <w:color w:val="000000" w:themeColor="text1"/>
          <w:sz w:val="28"/>
          <w:szCs w:val="28"/>
        </w:rPr>
        <w:t>1</w:t>
      </w:r>
      <w:r w:rsidRPr="00060F13" w:rsidR="00A34691">
        <w:rPr>
          <w:rFonts w:ascii="Cambria" w:hAnsi="Cambria"/>
          <w:bCs/>
          <w:color w:val="000000" w:themeColor="text1"/>
          <w:sz w:val="28"/>
          <w:szCs w:val="28"/>
        </w:rPr>
        <w:t>6</w:t>
      </w:r>
      <w:r w:rsidRPr="00060F13">
        <w:rPr>
          <w:rFonts w:ascii="Cambria" w:hAnsi="Cambria"/>
          <w:bCs/>
          <w:color w:val="000000" w:themeColor="text1"/>
          <w:sz w:val="28"/>
          <w:szCs w:val="28"/>
        </w:rPr>
        <w:t>)</w:t>
      </w:r>
      <w:r w:rsidRPr="00060F13">
        <w:rPr>
          <w:rFonts w:ascii="Cambria" w:hAnsi="Cambria"/>
          <w:bCs/>
          <w:color w:val="000000" w:themeColor="text1"/>
          <w:sz w:val="28"/>
          <w:szCs w:val="28"/>
        </w:rPr>
        <w:tab/>
      </w:r>
      <w:r w:rsidRPr="00060F13" w:rsidR="00464834">
        <w:rPr>
          <w:rFonts w:ascii="Cambria" w:hAnsi="Cambria"/>
          <w:bCs/>
          <w:color w:val="000000" w:themeColor="text1"/>
          <w:sz w:val="28"/>
          <w:szCs w:val="28"/>
        </w:rPr>
        <w:t>P</w:t>
      </w:r>
      <w:r w:rsidRPr="00060F13">
        <w:rPr>
          <w:rFonts w:ascii="Cambria" w:hAnsi="Cambria"/>
          <w:color w:val="000000" w:themeColor="text1"/>
          <w:sz w:val="28"/>
          <w:szCs w:val="28"/>
        </w:rPr>
        <w:t>ersonal financial documents including, but not limited to, child support affidavits and worksheets, financial statements, tax documents including W-2s, paystubs, bank statements, account statements, and payment histories;</w:t>
      </w:r>
      <w:r w:rsidRPr="00060F13" w:rsidR="00CF0F00">
        <w:rPr>
          <w:rFonts w:ascii="Cambria" w:hAnsi="Cambria"/>
          <w:color w:val="000000" w:themeColor="text1"/>
          <w:sz w:val="28"/>
          <w:szCs w:val="28"/>
        </w:rPr>
        <w:t xml:space="preserve"> and</w:t>
      </w:r>
    </w:p>
    <w:p w:rsidR="00F90486" w:rsidRPr="00060F13" w:rsidP="00F87186">
      <w:pPr>
        <w:pStyle w:val="NormalWeb"/>
        <w:adjustRightInd w:val="0"/>
        <w:snapToGrid w:val="0"/>
        <w:ind w:left="720"/>
        <w:jc w:val="both"/>
        <w:rPr>
          <w:rFonts w:ascii="Cambria" w:hAnsi="Cambria"/>
          <w:sz w:val="28"/>
          <w:szCs w:val="28"/>
        </w:rPr>
      </w:pPr>
      <w:r w:rsidRPr="00060F13">
        <w:rPr>
          <w:rFonts w:ascii="Cambria" w:hAnsi="Cambria"/>
          <w:color w:val="000000" w:themeColor="text1"/>
          <w:sz w:val="28"/>
          <w:szCs w:val="28"/>
        </w:rPr>
        <w:t>(</w:t>
      </w:r>
      <w:r w:rsidRPr="00060F13" w:rsidR="00A34691">
        <w:rPr>
          <w:rFonts w:ascii="Cambria" w:hAnsi="Cambria"/>
          <w:color w:val="000000" w:themeColor="text1"/>
          <w:sz w:val="28"/>
          <w:szCs w:val="28"/>
        </w:rPr>
        <w:t>17</w:t>
      </w:r>
      <w:r w:rsidRPr="00060F13">
        <w:rPr>
          <w:rFonts w:ascii="Cambria" w:hAnsi="Cambria"/>
          <w:color w:val="000000" w:themeColor="text1"/>
          <w:sz w:val="28"/>
          <w:szCs w:val="28"/>
        </w:rPr>
        <w:t>)</w:t>
      </w:r>
      <w:r w:rsidRPr="00060F13">
        <w:rPr>
          <w:rFonts w:ascii="Cambria" w:hAnsi="Cambria"/>
          <w:color w:val="000000" w:themeColor="text1"/>
          <w:sz w:val="28"/>
          <w:szCs w:val="28"/>
        </w:rPr>
        <w:tab/>
        <w:t xml:space="preserve">Any other </w:t>
      </w:r>
      <w:r w:rsidRPr="00060F13" w:rsidR="00095E39">
        <w:rPr>
          <w:rFonts w:ascii="Cambria" w:hAnsi="Cambria"/>
          <w:color w:val="000000" w:themeColor="text1"/>
          <w:sz w:val="28"/>
          <w:szCs w:val="28"/>
        </w:rPr>
        <w:t>court record</w:t>
      </w:r>
      <w:r w:rsidRPr="00060F13">
        <w:rPr>
          <w:rFonts w:ascii="Cambria" w:hAnsi="Cambria"/>
          <w:color w:val="000000" w:themeColor="text1"/>
          <w:sz w:val="28"/>
          <w:szCs w:val="28"/>
        </w:rPr>
        <w:t xml:space="preserve"> </w:t>
      </w:r>
      <w:r w:rsidRPr="00060F13" w:rsidR="00A34691">
        <w:rPr>
          <w:rFonts w:ascii="Cambria" w:hAnsi="Cambria"/>
          <w:color w:val="000000" w:themeColor="text1"/>
          <w:sz w:val="28"/>
          <w:szCs w:val="28"/>
        </w:rPr>
        <w:t xml:space="preserve">or document </w:t>
      </w:r>
      <w:r w:rsidRPr="00060F13">
        <w:rPr>
          <w:rFonts w:ascii="Cambria" w:hAnsi="Cambria"/>
          <w:color w:val="000000" w:themeColor="text1"/>
          <w:sz w:val="28"/>
          <w:szCs w:val="28"/>
        </w:rPr>
        <w:t xml:space="preserve">to which public access is prohibited </w:t>
      </w:r>
      <w:r w:rsidRPr="00060F13" w:rsidR="0035282A">
        <w:rPr>
          <w:rFonts w:ascii="Cambria" w:hAnsi="Cambria"/>
          <w:color w:val="000000" w:themeColor="text1"/>
          <w:sz w:val="28"/>
          <w:szCs w:val="28"/>
        </w:rPr>
        <w:t>by</w:t>
      </w:r>
      <w:r w:rsidRPr="00060F13" w:rsidR="000B61A1">
        <w:rPr>
          <w:rFonts w:ascii="Cambria" w:hAnsi="Cambria"/>
          <w:color w:val="000000" w:themeColor="text1"/>
          <w:sz w:val="28"/>
          <w:szCs w:val="28"/>
        </w:rPr>
        <w:t xml:space="preserve"> law</w:t>
      </w:r>
      <w:r w:rsidRPr="00060F13" w:rsidR="00202D89">
        <w:rPr>
          <w:rFonts w:ascii="Cambria" w:hAnsi="Cambria"/>
          <w:sz w:val="28"/>
          <w:szCs w:val="28"/>
        </w:rPr>
        <w:t>.</w:t>
      </w:r>
    </w:p>
    <w:p w:rsidR="00975178" w:rsidRPr="00060F13">
      <w:pPr>
        <w:rPr>
          <w:rFonts w:ascii="Cambria" w:hAnsi="Cambria"/>
          <w:b/>
          <w:sz w:val="28"/>
          <w:szCs w:val="28"/>
        </w:rPr>
      </w:pPr>
      <w:r w:rsidRPr="00060F13">
        <w:rPr>
          <w:rFonts w:ascii="Cambria" w:hAnsi="Cambria"/>
          <w:b/>
          <w:sz w:val="28"/>
          <w:szCs w:val="28"/>
        </w:rPr>
        <w:br w:type="page"/>
      </w:r>
    </w:p>
    <w:p w:rsidR="008F7C62" w:rsidRPr="00060F13" w:rsidP="008F7C62">
      <w:pPr>
        <w:tabs>
          <w:tab w:val="left" w:pos="360"/>
        </w:tabs>
        <w:autoSpaceDE w:val="0"/>
        <w:autoSpaceDN w:val="0"/>
        <w:adjustRightInd w:val="0"/>
        <w:jc w:val="center"/>
        <w:rPr>
          <w:rFonts w:ascii="Cambria" w:hAnsi="Cambria"/>
          <w:sz w:val="28"/>
          <w:szCs w:val="28"/>
        </w:rPr>
      </w:pPr>
      <w:r w:rsidRPr="00060F13">
        <w:rPr>
          <w:rFonts w:ascii="Cambria" w:hAnsi="Cambria"/>
          <w:b/>
          <w:sz w:val="28"/>
          <w:szCs w:val="28"/>
        </w:rPr>
        <w:t xml:space="preserve">RULE 8.  JUROR INFORMATION </w:t>
      </w:r>
    </w:p>
    <w:p w:rsidR="008F7C62" w:rsidRPr="00060F13" w:rsidP="008F7C62">
      <w:pPr>
        <w:pStyle w:val="ListParagraph"/>
        <w:autoSpaceDE w:val="0"/>
        <w:autoSpaceDN w:val="0"/>
        <w:adjustRightInd w:val="0"/>
        <w:jc w:val="both"/>
        <w:rPr>
          <w:rFonts w:ascii="Cambria" w:hAnsi="Cambria"/>
          <w:sz w:val="28"/>
          <w:szCs w:val="28"/>
        </w:rPr>
      </w:pPr>
    </w:p>
    <w:p w:rsidR="00DC1238" w:rsidRPr="00060F13" w:rsidP="00F87186">
      <w:pPr>
        <w:pStyle w:val="ListParagraph"/>
        <w:autoSpaceDE w:val="0"/>
        <w:autoSpaceDN w:val="0"/>
        <w:adjustRightInd w:val="0"/>
        <w:snapToGrid w:val="0"/>
        <w:ind w:left="0"/>
        <w:jc w:val="both"/>
        <w:rPr>
          <w:rFonts w:ascii="Cambria" w:hAnsi="Cambria"/>
          <w:sz w:val="28"/>
          <w:szCs w:val="28"/>
        </w:rPr>
      </w:pPr>
      <w:r w:rsidRPr="00060F13">
        <w:rPr>
          <w:rFonts w:ascii="Cambria" w:hAnsi="Cambria"/>
          <w:b/>
          <w:sz w:val="28"/>
          <w:szCs w:val="28"/>
        </w:rPr>
        <w:tab/>
        <w:t>(A)</w:t>
      </w:r>
      <w:r w:rsidRPr="00060F13">
        <w:rPr>
          <w:rFonts w:ascii="Cambria" w:hAnsi="Cambria"/>
          <w:b/>
          <w:sz w:val="28"/>
          <w:szCs w:val="28"/>
        </w:rPr>
        <w:tab/>
      </w:r>
      <w:r w:rsidRPr="00060F13" w:rsidR="00C23C25">
        <w:rPr>
          <w:rFonts w:ascii="Cambria" w:hAnsi="Cambria"/>
          <w:b/>
          <w:sz w:val="28"/>
          <w:szCs w:val="28"/>
        </w:rPr>
        <w:t xml:space="preserve">No juror information </w:t>
      </w:r>
      <w:r w:rsidRPr="00060F13" w:rsidR="005A349F">
        <w:rPr>
          <w:rFonts w:ascii="Cambria" w:hAnsi="Cambria"/>
          <w:b/>
          <w:sz w:val="28"/>
          <w:szCs w:val="28"/>
        </w:rPr>
        <w:t>is</w:t>
      </w:r>
      <w:r w:rsidRPr="00060F13" w:rsidR="00C23C25">
        <w:rPr>
          <w:rFonts w:ascii="Cambria" w:hAnsi="Cambria"/>
          <w:b/>
          <w:sz w:val="28"/>
          <w:szCs w:val="28"/>
        </w:rPr>
        <w:t xml:space="preserve"> accessible</w:t>
      </w:r>
      <w:r w:rsidRPr="00060F13" w:rsidR="005A349F">
        <w:rPr>
          <w:rFonts w:ascii="Cambria" w:hAnsi="Cambria"/>
          <w:b/>
          <w:sz w:val="28"/>
          <w:szCs w:val="28"/>
        </w:rPr>
        <w:t xml:space="preserve"> remotely</w:t>
      </w:r>
      <w:r w:rsidRPr="00060F13" w:rsidR="00C23C25">
        <w:rPr>
          <w:rFonts w:ascii="Cambria" w:hAnsi="Cambria"/>
          <w:b/>
          <w:sz w:val="28"/>
          <w:szCs w:val="28"/>
        </w:rPr>
        <w:t xml:space="preserve">. </w:t>
      </w:r>
      <w:r w:rsidRPr="00060F13">
        <w:rPr>
          <w:rFonts w:ascii="Cambria" w:hAnsi="Cambria"/>
          <w:sz w:val="28"/>
          <w:szCs w:val="28"/>
        </w:rPr>
        <w:t xml:space="preserve">No juror information is available remotely or at a courthouse to anyone other than the parties or their representatives. </w:t>
      </w:r>
    </w:p>
    <w:p w:rsidR="00C23C25" w:rsidRPr="00060F13" w:rsidP="00C23C25">
      <w:pPr>
        <w:pStyle w:val="ListParagraph"/>
        <w:autoSpaceDE w:val="0"/>
        <w:autoSpaceDN w:val="0"/>
        <w:adjustRightInd w:val="0"/>
        <w:jc w:val="both"/>
        <w:rPr>
          <w:rFonts w:ascii="Cambria" w:hAnsi="Cambria"/>
          <w:sz w:val="28"/>
          <w:szCs w:val="28"/>
        </w:rPr>
      </w:pPr>
    </w:p>
    <w:p w:rsidR="008F7C62" w:rsidRPr="00060F13" w:rsidP="00F87186">
      <w:pPr>
        <w:autoSpaceDE w:val="0"/>
        <w:autoSpaceDN w:val="0"/>
        <w:adjustRightInd w:val="0"/>
        <w:snapToGrid w:val="0"/>
        <w:jc w:val="both"/>
        <w:rPr>
          <w:rFonts w:ascii="Cambria" w:hAnsi="Cambria"/>
          <w:sz w:val="28"/>
          <w:szCs w:val="28"/>
        </w:rPr>
      </w:pPr>
      <w:r w:rsidRPr="00060F13">
        <w:rPr>
          <w:rFonts w:ascii="Cambria" w:hAnsi="Cambria"/>
          <w:b/>
          <w:sz w:val="28"/>
          <w:szCs w:val="28"/>
        </w:rPr>
        <w:tab/>
        <w:t>(B)</w:t>
      </w:r>
      <w:r w:rsidRPr="00060F13">
        <w:rPr>
          <w:rFonts w:ascii="Cambria" w:hAnsi="Cambria"/>
          <w:b/>
          <w:sz w:val="28"/>
          <w:szCs w:val="28"/>
        </w:rPr>
        <w:tab/>
      </w:r>
      <w:r w:rsidRPr="00060F13">
        <w:rPr>
          <w:rFonts w:ascii="Cambria" w:hAnsi="Cambria"/>
          <w:b/>
          <w:sz w:val="28"/>
          <w:szCs w:val="28"/>
        </w:rPr>
        <w:t xml:space="preserve">During </w:t>
      </w:r>
      <w:r w:rsidRPr="00060F13" w:rsidR="00723DF9">
        <w:rPr>
          <w:rFonts w:ascii="Cambria" w:hAnsi="Cambria"/>
          <w:b/>
          <w:sz w:val="28"/>
          <w:szCs w:val="28"/>
        </w:rPr>
        <w:t>j</w:t>
      </w:r>
      <w:r w:rsidRPr="00060F13">
        <w:rPr>
          <w:rFonts w:ascii="Cambria" w:hAnsi="Cambria"/>
          <w:b/>
          <w:sz w:val="28"/>
          <w:szCs w:val="28"/>
        </w:rPr>
        <w:t xml:space="preserve">ury </w:t>
      </w:r>
      <w:r w:rsidRPr="00060F13" w:rsidR="00723DF9">
        <w:rPr>
          <w:rFonts w:ascii="Cambria" w:hAnsi="Cambria"/>
          <w:b/>
          <w:sz w:val="28"/>
          <w:szCs w:val="28"/>
        </w:rPr>
        <w:t>s</w:t>
      </w:r>
      <w:r w:rsidRPr="00060F13">
        <w:rPr>
          <w:rFonts w:ascii="Cambria" w:hAnsi="Cambria"/>
          <w:b/>
          <w:sz w:val="28"/>
          <w:szCs w:val="28"/>
        </w:rPr>
        <w:t xml:space="preserve">ervice: Limited </w:t>
      </w:r>
      <w:r w:rsidRPr="00060F13" w:rsidR="00723DF9">
        <w:rPr>
          <w:rFonts w:ascii="Cambria" w:hAnsi="Cambria"/>
          <w:b/>
          <w:sz w:val="28"/>
          <w:szCs w:val="28"/>
        </w:rPr>
        <w:t>p</w:t>
      </w:r>
      <w:r w:rsidRPr="00060F13">
        <w:rPr>
          <w:rFonts w:ascii="Cambria" w:hAnsi="Cambria"/>
          <w:b/>
          <w:sz w:val="28"/>
          <w:szCs w:val="28"/>
        </w:rPr>
        <w:t>arty</w:t>
      </w:r>
      <w:r w:rsidRPr="00060F13" w:rsidR="0094768C">
        <w:rPr>
          <w:rFonts w:ascii="Cambria" w:hAnsi="Cambria"/>
          <w:b/>
          <w:sz w:val="28"/>
          <w:szCs w:val="28"/>
        </w:rPr>
        <w:t xml:space="preserve"> or </w:t>
      </w:r>
      <w:r w:rsidRPr="00060F13" w:rsidR="00723DF9">
        <w:rPr>
          <w:rFonts w:ascii="Cambria" w:hAnsi="Cambria"/>
          <w:b/>
          <w:sz w:val="28"/>
          <w:szCs w:val="28"/>
        </w:rPr>
        <w:t>a</w:t>
      </w:r>
      <w:r w:rsidRPr="00060F13">
        <w:rPr>
          <w:rFonts w:ascii="Cambria" w:hAnsi="Cambria"/>
          <w:b/>
          <w:sz w:val="28"/>
          <w:szCs w:val="28"/>
        </w:rPr>
        <w:t xml:space="preserve">ttorney </w:t>
      </w:r>
      <w:r w:rsidRPr="00060F13" w:rsidR="00723DF9">
        <w:rPr>
          <w:rFonts w:ascii="Cambria" w:hAnsi="Cambria"/>
          <w:b/>
          <w:sz w:val="28"/>
          <w:szCs w:val="28"/>
        </w:rPr>
        <w:t>a</w:t>
      </w:r>
      <w:r w:rsidRPr="00060F13">
        <w:rPr>
          <w:rFonts w:ascii="Cambria" w:hAnsi="Cambria"/>
          <w:b/>
          <w:sz w:val="28"/>
          <w:szCs w:val="28"/>
        </w:rPr>
        <w:t>ccess</w:t>
      </w:r>
      <w:r w:rsidRPr="00060F13">
        <w:rPr>
          <w:rFonts w:ascii="Cambria" w:hAnsi="Cambria"/>
          <w:sz w:val="28"/>
          <w:szCs w:val="28"/>
        </w:rPr>
        <w:t xml:space="preserve">.  </w:t>
      </w:r>
      <w:r w:rsidRPr="00060F13" w:rsidR="00C23C25">
        <w:rPr>
          <w:rFonts w:ascii="Cambria" w:hAnsi="Cambria"/>
          <w:color w:val="000000" w:themeColor="text1"/>
          <w:sz w:val="28"/>
          <w:szCs w:val="28"/>
        </w:rPr>
        <w:t xml:space="preserve">During the period of service of a jury pool, juror information is </w:t>
      </w:r>
      <w:r w:rsidRPr="00060F13" w:rsidR="005E5651">
        <w:rPr>
          <w:rFonts w:ascii="Cambria" w:hAnsi="Cambria"/>
          <w:color w:val="000000" w:themeColor="text1"/>
          <w:sz w:val="28"/>
          <w:szCs w:val="28"/>
        </w:rPr>
        <w:t xml:space="preserve">provided </w:t>
      </w:r>
      <w:r w:rsidRPr="00060F13" w:rsidR="00C23C25">
        <w:rPr>
          <w:rFonts w:ascii="Cambria" w:hAnsi="Cambria"/>
          <w:color w:val="000000" w:themeColor="text1"/>
          <w:sz w:val="28"/>
          <w:szCs w:val="28"/>
        </w:rPr>
        <w:t>only:</w:t>
      </w:r>
    </w:p>
    <w:p w:rsidR="0088736F" w:rsidRPr="00060F13" w:rsidP="0088736F">
      <w:pPr>
        <w:pStyle w:val="ListParagraph"/>
        <w:autoSpaceDE w:val="0"/>
        <w:autoSpaceDN w:val="0"/>
        <w:adjustRightInd w:val="0"/>
        <w:jc w:val="both"/>
        <w:rPr>
          <w:rFonts w:ascii="Cambria" w:hAnsi="Cambria"/>
          <w:sz w:val="28"/>
          <w:szCs w:val="28"/>
        </w:rPr>
      </w:pPr>
    </w:p>
    <w:p w:rsidR="008F7C62" w:rsidRPr="00060F13" w:rsidP="00F87186">
      <w:pPr>
        <w:autoSpaceDE w:val="0"/>
        <w:autoSpaceDN w:val="0"/>
        <w:adjustRightInd w:val="0"/>
        <w:snapToGrid w:val="0"/>
        <w:ind w:left="720"/>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Pr>
          <w:rFonts w:ascii="Cambria" w:hAnsi="Cambria"/>
          <w:color w:val="000000" w:themeColor="text1"/>
          <w:sz w:val="28"/>
          <w:szCs w:val="28"/>
        </w:rPr>
        <w:tab/>
      </w:r>
      <w:r w:rsidRPr="00060F13" w:rsidR="0094768C">
        <w:rPr>
          <w:rFonts w:ascii="Cambria" w:hAnsi="Cambria"/>
          <w:color w:val="000000" w:themeColor="text1"/>
          <w:sz w:val="28"/>
          <w:szCs w:val="28"/>
        </w:rPr>
        <w:t>T</w:t>
      </w:r>
      <w:r w:rsidRPr="00060F13" w:rsidR="00C23C25">
        <w:rPr>
          <w:rFonts w:ascii="Cambria" w:hAnsi="Cambria"/>
          <w:color w:val="000000" w:themeColor="text1"/>
          <w:sz w:val="28"/>
          <w:szCs w:val="28"/>
        </w:rPr>
        <w:t>o attorneys of record, their agents, and unrepresented litigants for cases for which jurors are being selected from the pool;</w:t>
      </w:r>
    </w:p>
    <w:p w:rsidR="00723DF9" w:rsidRPr="00060F13" w:rsidP="00F87186">
      <w:pPr>
        <w:pStyle w:val="ListParagraph"/>
        <w:autoSpaceDE w:val="0"/>
        <w:autoSpaceDN w:val="0"/>
        <w:adjustRightInd w:val="0"/>
        <w:snapToGrid w:val="0"/>
        <w:contextualSpacing w:val="0"/>
        <w:jc w:val="both"/>
        <w:rPr>
          <w:rFonts w:ascii="Cambria" w:hAnsi="Cambria"/>
          <w:color w:val="000000" w:themeColor="text1"/>
          <w:sz w:val="28"/>
          <w:szCs w:val="28"/>
        </w:rPr>
      </w:pPr>
    </w:p>
    <w:p w:rsidR="008F7C62"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color w:val="000000" w:themeColor="text1"/>
          <w:sz w:val="28"/>
          <w:szCs w:val="28"/>
        </w:rPr>
        <w:t>(2)</w:t>
      </w:r>
      <w:r w:rsidRPr="00060F13">
        <w:rPr>
          <w:rFonts w:ascii="Cambria" w:hAnsi="Cambria"/>
          <w:color w:val="000000" w:themeColor="text1"/>
          <w:sz w:val="28"/>
          <w:szCs w:val="28"/>
        </w:rPr>
        <w:tab/>
      </w:r>
      <w:r w:rsidRPr="00060F13" w:rsidR="00C23C25">
        <w:rPr>
          <w:rFonts w:ascii="Cambria" w:hAnsi="Cambria"/>
          <w:color w:val="000000" w:themeColor="text1"/>
          <w:sz w:val="28"/>
          <w:szCs w:val="28"/>
        </w:rPr>
        <w:t xml:space="preserve">For purposes of conducting </w:t>
      </w:r>
      <w:r w:rsidRPr="00060F13" w:rsidR="00C23C25">
        <w:rPr>
          <w:rFonts w:ascii="Cambria" w:hAnsi="Cambria"/>
          <w:i/>
          <w:color w:val="000000" w:themeColor="text1"/>
          <w:sz w:val="28"/>
          <w:szCs w:val="28"/>
        </w:rPr>
        <w:t>voir</w:t>
      </w:r>
      <w:r w:rsidRPr="00060F13" w:rsidR="00C23C25">
        <w:rPr>
          <w:rFonts w:ascii="Cambria" w:hAnsi="Cambria"/>
          <w:i/>
          <w:color w:val="000000" w:themeColor="text1"/>
          <w:sz w:val="28"/>
          <w:szCs w:val="28"/>
        </w:rPr>
        <w:t xml:space="preserve"> dire</w:t>
      </w:r>
      <w:r w:rsidRPr="00060F13" w:rsidR="00C23C25">
        <w:rPr>
          <w:rFonts w:ascii="Cambria" w:hAnsi="Cambria"/>
          <w:color w:val="000000" w:themeColor="text1"/>
          <w:sz w:val="28"/>
          <w:szCs w:val="28"/>
        </w:rPr>
        <w:t xml:space="preserve"> examination;</w:t>
      </w:r>
    </w:p>
    <w:p w:rsidR="00723DF9" w:rsidRPr="00060F13" w:rsidP="00F87186">
      <w:pPr>
        <w:pStyle w:val="ListParagraph"/>
        <w:autoSpaceDE w:val="0"/>
        <w:autoSpaceDN w:val="0"/>
        <w:adjustRightInd w:val="0"/>
        <w:snapToGrid w:val="0"/>
        <w:contextualSpacing w:val="0"/>
        <w:jc w:val="both"/>
        <w:rPr>
          <w:rFonts w:ascii="Cambria" w:hAnsi="Cambria"/>
          <w:sz w:val="28"/>
          <w:szCs w:val="28"/>
        </w:rPr>
      </w:pPr>
    </w:p>
    <w:p w:rsidR="008F7C62"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color w:val="000000" w:themeColor="text1"/>
          <w:sz w:val="28"/>
          <w:szCs w:val="28"/>
        </w:rPr>
        <w:t>(3)</w:t>
      </w:r>
      <w:r w:rsidRPr="00060F13">
        <w:rPr>
          <w:rFonts w:ascii="Cambria" w:hAnsi="Cambria"/>
          <w:color w:val="000000" w:themeColor="text1"/>
          <w:sz w:val="28"/>
          <w:szCs w:val="28"/>
        </w:rPr>
        <w:tab/>
      </w:r>
      <w:r w:rsidRPr="00060F13" w:rsidR="00C23C25">
        <w:rPr>
          <w:rFonts w:ascii="Cambria" w:hAnsi="Cambria"/>
          <w:color w:val="000000" w:themeColor="text1"/>
          <w:sz w:val="28"/>
          <w:szCs w:val="28"/>
        </w:rPr>
        <w:t xml:space="preserve">At the courthouse where </w:t>
      </w:r>
      <w:r w:rsidRPr="00060F13" w:rsidR="00C23C25">
        <w:rPr>
          <w:rFonts w:ascii="Cambria" w:hAnsi="Cambria"/>
          <w:i/>
          <w:color w:val="000000" w:themeColor="text1"/>
          <w:sz w:val="28"/>
          <w:szCs w:val="28"/>
        </w:rPr>
        <w:t>voir</w:t>
      </w:r>
      <w:r w:rsidRPr="00060F13" w:rsidR="00C23C25">
        <w:rPr>
          <w:rFonts w:ascii="Cambria" w:hAnsi="Cambria"/>
          <w:i/>
          <w:color w:val="000000" w:themeColor="text1"/>
          <w:sz w:val="28"/>
          <w:szCs w:val="28"/>
        </w:rPr>
        <w:t xml:space="preserve"> dire </w:t>
      </w:r>
      <w:r w:rsidRPr="00060F13" w:rsidR="00C23C25">
        <w:rPr>
          <w:rFonts w:ascii="Cambria" w:hAnsi="Cambria"/>
          <w:color w:val="000000" w:themeColor="text1"/>
          <w:sz w:val="28"/>
          <w:szCs w:val="28"/>
        </w:rPr>
        <w:t>examination takes place; and</w:t>
      </w:r>
    </w:p>
    <w:p w:rsidR="00C23C25" w:rsidRPr="00060F13" w:rsidP="00F87186">
      <w:pPr>
        <w:autoSpaceDE w:val="0"/>
        <w:autoSpaceDN w:val="0"/>
        <w:adjustRightInd w:val="0"/>
        <w:snapToGrid w:val="0"/>
        <w:ind w:left="720"/>
        <w:jc w:val="both"/>
        <w:rPr>
          <w:rFonts w:ascii="Cambria" w:hAnsi="Cambria"/>
          <w:sz w:val="28"/>
          <w:szCs w:val="28"/>
        </w:rPr>
      </w:pPr>
    </w:p>
    <w:p w:rsidR="00C23C25" w:rsidRPr="00060F13" w:rsidP="00F87186">
      <w:pPr>
        <w:autoSpaceDE w:val="0"/>
        <w:autoSpaceDN w:val="0"/>
        <w:adjustRightInd w:val="0"/>
        <w:snapToGrid w:val="0"/>
        <w:ind w:left="720"/>
        <w:jc w:val="both"/>
        <w:rPr>
          <w:rFonts w:ascii="Cambria" w:hAnsi="Cambria"/>
          <w:sz w:val="28"/>
          <w:szCs w:val="28"/>
        </w:rPr>
      </w:pPr>
      <w:r w:rsidRPr="00060F13">
        <w:rPr>
          <w:rFonts w:ascii="Cambria" w:hAnsi="Cambria"/>
          <w:sz w:val="28"/>
          <w:szCs w:val="28"/>
        </w:rPr>
        <w:t>(4)</w:t>
      </w:r>
      <w:r w:rsidRPr="00060F13">
        <w:rPr>
          <w:rFonts w:ascii="Cambria" w:hAnsi="Cambria"/>
          <w:sz w:val="28"/>
          <w:szCs w:val="28"/>
        </w:rPr>
        <w:tab/>
        <w:t xml:space="preserve">On the condition that the </w:t>
      </w:r>
      <w:r w:rsidRPr="00060F13" w:rsidR="005A349F">
        <w:rPr>
          <w:rFonts w:ascii="Cambria" w:hAnsi="Cambria"/>
          <w:sz w:val="28"/>
          <w:szCs w:val="28"/>
        </w:rPr>
        <w:t xml:space="preserve">requester </w:t>
      </w:r>
      <w:r w:rsidRPr="00060F13">
        <w:rPr>
          <w:rFonts w:ascii="Cambria" w:hAnsi="Cambria"/>
          <w:sz w:val="28"/>
          <w:szCs w:val="28"/>
        </w:rPr>
        <w:t xml:space="preserve">provides a written, signed certification that the </w:t>
      </w:r>
      <w:r w:rsidRPr="00060F13" w:rsidR="005A349F">
        <w:rPr>
          <w:rFonts w:ascii="Cambria" w:hAnsi="Cambria"/>
          <w:sz w:val="28"/>
          <w:szCs w:val="28"/>
        </w:rPr>
        <w:t xml:space="preserve">requester </w:t>
      </w:r>
      <w:r w:rsidRPr="00060F13">
        <w:rPr>
          <w:rFonts w:ascii="Cambria" w:hAnsi="Cambria"/>
          <w:sz w:val="28"/>
          <w:szCs w:val="28"/>
        </w:rPr>
        <w:t xml:space="preserve">will comply with all requirements of </w:t>
      </w:r>
      <w:r w:rsidRPr="00060F13" w:rsidR="003C49EB">
        <w:rPr>
          <w:rFonts w:ascii="Cambria" w:hAnsi="Cambria"/>
          <w:i/>
          <w:sz w:val="28"/>
          <w:szCs w:val="28"/>
        </w:rPr>
        <w:t>p</w:t>
      </w:r>
      <w:r w:rsidRPr="00060F13" w:rsidR="00EE535F">
        <w:rPr>
          <w:rFonts w:ascii="Cambria" w:hAnsi="Cambria"/>
          <w:i/>
          <w:sz w:val="28"/>
          <w:szCs w:val="28"/>
        </w:rPr>
        <w:t>roposed</w:t>
      </w:r>
      <w:r w:rsidRPr="00060F13" w:rsidR="00EE535F">
        <w:rPr>
          <w:rFonts w:ascii="Cambria" w:hAnsi="Cambria"/>
          <w:sz w:val="28"/>
          <w:szCs w:val="28"/>
        </w:rPr>
        <w:t xml:space="preserve"> </w:t>
      </w:r>
      <w:r w:rsidRPr="00060F13">
        <w:rPr>
          <w:rFonts w:ascii="Cambria" w:hAnsi="Cambria"/>
          <w:sz w:val="28"/>
          <w:szCs w:val="28"/>
        </w:rPr>
        <w:t>M.R. Civ. P. 47(f) or M.R.</w:t>
      </w:r>
      <w:r w:rsidRPr="00060F13" w:rsidR="005A349F">
        <w:rPr>
          <w:rFonts w:ascii="Cambria" w:hAnsi="Cambria"/>
          <w:sz w:val="28"/>
          <w:szCs w:val="28"/>
        </w:rPr>
        <w:t>U.</w:t>
      </w:r>
      <w:r w:rsidRPr="00060F13">
        <w:rPr>
          <w:rFonts w:ascii="Cambria" w:hAnsi="Cambria"/>
          <w:sz w:val="28"/>
          <w:szCs w:val="28"/>
        </w:rPr>
        <w:t xml:space="preserve"> Crim. P. 24(g), depending on case type, on penalty of contempt. </w:t>
      </w:r>
    </w:p>
    <w:p w:rsidR="00723DF9" w:rsidRPr="00060F13" w:rsidP="00F87186">
      <w:pPr>
        <w:pStyle w:val="ListParagraph"/>
        <w:autoSpaceDE w:val="0"/>
        <w:autoSpaceDN w:val="0"/>
        <w:adjustRightInd w:val="0"/>
        <w:snapToGrid w:val="0"/>
        <w:contextualSpacing w:val="0"/>
        <w:rPr>
          <w:rFonts w:ascii="Cambria" w:hAnsi="Cambria"/>
          <w:sz w:val="28"/>
          <w:szCs w:val="28"/>
        </w:rPr>
      </w:pPr>
    </w:p>
    <w:p w:rsidR="00DC1238" w:rsidRPr="00060F13" w:rsidP="00F87186">
      <w:pPr>
        <w:autoSpaceDE w:val="0"/>
        <w:autoSpaceDN w:val="0"/>
        <w:adjustRightInd w:val="0"/>
        <w:jc w:val="both"/>
        <w:rPr>
          <w:rFonts w:ascii="Cambria" w:hAnsi="Cambria"/>
          <w:b/>
          <w:sz w:val="28"/>
          <w:szCs w:val="28"/>
        </w:rPr>
      </w:pPr>
      <w:r w:rsidRPr="00060F13">
        <w:rPr>
          <w:rFonts w:ascii="Cambria" w:hAnsi="Cambria"/>
          <w:b/>
          <w:sz w:val="28"/>
          <w:szCs w:val="28"/>
        </w:rPr>
        <w:tab/>
        <w:t>(C)</w:t>
      </w:r>
      <w:r w:rsidRPr="00060F13">
        <w:rPr>
          <w:rFonts w:ascii="Cambria" w:hAnsi="Cambria"/>
          <w:b/>
          <w:sz w:val="28"/>
          <w:szCs w:val="28"/>
        </w:rPr>
        <w:tab/>
      </w:r>
      <w:r w:rsidRPr="00060F13" w:rsidR="008F7C62">
        <w:rPr>
          <w:rFonts w:ascii="Cambria" w:hAnsi="Cambria"/>
          <w:b/>
          <w:sz w:val="28"/>
          <w:szCs w:val="28"/>
        </w:rPr>
        <w:t xml:space="preserve">After </w:t>
      </w:r>
      <w:r w:rsidRPr="00060F13" w:rsidR="00274031">
        <w:rPr>
          <w:rFonts w:ascii="Cambria" w:hAnsi="Cambria"/>
          <w:b/>
          <w:sz w:val="28"/>
          <w:szCs w:val="28"/>
        </w:rPr>
        <w:t>j</w:t>
      </w:r>
      <w:r w:rsidRPr="00060F13" w:rsidR="008F7C62">
        <w:rPr>
          <w:rFonts w:ascii="Cambria" w:hAnsi="Cambria"/>
          <w:b/>
          <w:sz w:val="28"/>
          <w:szCs w:val="28"/>
        </w:rPr>
        <w:t xml:space="preserve">ury </w:t>
      </w:r>
      <w:r w:rsidRPr="00060F13" w:rsidR="00274031">
        <w:rPr>
          <w:rFonts w:ascii="Cambria" w:hAnsi="Cambria"/>
          <w:b/>
          <w:sz w:val="28"/>
          <w:szCs w:val="28"/>
        </w:rPr>
        <w:t>s</w:t>
      </w:r>
      <w:r w:rsidRPr="00060F13" w:rsidR="008F7C62">
        <w:rPr>
          <w:rFonts w:ascii="Cambria" w:hAnsi="Cambria"/>
          <w:b/>
          <w:sz w:val="28"/>
          <w:szCs w:val="28"/>
        </w:rPr>
        <w:t xml:space="preserve">ervice: </w:t>
      </w:r>
      <w:r w:rsidRPr="00060F13" w:rsidR="008400C8">
        <w:rPr>
          <w:rFonts w:ascii="Cambria" w:hAnsi="Cambria"/>
          <w:b/>
          <w:color w:val="000000" w:themeColor="text1"/>
          <w:sz w:val="28"/>
          <w:szCs w:val="28"/>
        </w:rPr>
        <w:t>m</w:t>
      </w:r>
      <w:r w:rsidRPr="00060F13" w:rsidR="008F7C62">
        <w:rPr>
          <w:rFonts w:ascii="Cambria" w:hAnsi="Cambria"/>
          <w:b/>
          <w:sz w:val="28"/>
          <w:szCs w:val="28"/>
        </w:rPr>
        <w:t xml:space="preserve">otion and </w:t>
      </w:r>
      <w:r w:rsidRPr="00060F13" w:rsidR="00274031">
        <w:rPr>
          <w:rFonts w:ascii="Cambria" w:hAnsi="Cambria"/>
          <w:b/>
          <w:sz w:val="28"/>
          <w:szCs w:val="28"/>
        </w:rPr>
        <w:t>a</w:t>
      </w:r>
      <w:r w:rsidRPr="00060F13" w:rsidR="008F7C62">
        <w:rPr>
          <w:rFonts w:ascii="Cambria" w:hAnsi="Cambria"/>
          <w:b/>
          <w:sz w:val="28"/>
          <w:szCs w:val="28"/>
        </w:rPr>
        <w:t xml:space="preserve">ffidavit </w:t>
      </w:r>
      <w:r w:rsidRPr="00060F13" w:rsidR="00274031">
        <w:rPr>
          <w:rFonts w:ascii="Cambria" w:hAnsi="Cambria"/>
          <w:b/>
          <w:sz w:val="28"/>
          <w:szCs w:val="28"/>
        </w:rPr>
        <w:t>r</w:t>
      </w:r>
      <w:r w:rsidRPr="00060F13" w:rsidR="008F7C62">
        <w:rPr>
          <w:rFonts w:ascii="Cambria" w:hAnsi="Cambria"/>
          <w:b/>
          <w:sz w:val="28"/>
          <w:szCs w:val="28"/>
        </w:rPr>
        <w:t xml:space="preserve">equired.  </w:t>
      </w:r>
      <w:r w:rsidRPr="00060F13" w:rsidR="008F7C62">
        <w:rPr>
          <w:rFonts w:ascii="Cambria" w:hAnsi="Cambria"/>
          <w:sz w:val="28"/>
          <w:szCs w:val="28"/>
        </w:rPr>
        <w:t>After expiration of the period of service for all jurors in the pool, public access to jurors’ names may be requested only by motion to the court with an affidavit stating the basis for the request.  The court may grant the motion, subject to appropriate conditions to protect juror privacy, only upon a determination that the disclosure is in the interests of justice.  The factors the court may consider in determining if the disclosure is in the interests of justice include, but are not limited to, encouraging candid responses from jurors, the safety and privacy interests of jurors</w:t>
      </w:r>
      <w:r w:rsidRPr="00060F13" w:rsidR="00DA5EEC">
        <w:rPr>
          <w:rFonts w:ascii="Cambria" w:hAnsi="Cambria"/>
          <w:sz w:val="28"/>
          <w:szCs w:val="28"/>
        </w:rPr>
        <w:t>,</w:t>
      </w:r>
      <w:r w:rsidRPr="00060F13" w:rsidR="008F7C62">
        <w:rPr>
          <w:rFonts w:ascii="Cambria" w:hAnsi="Cambria"/>
          <w:sz w:val="28"/>
          <w:szCs w:val="28"/>
        </w:rPr>
        <w:t xml:space="preserve"> and the interests of the media and the public in ensuring that trials are conducted ethically and without bias.  </w:t>
      </w:r>
    </w:p>
    <w:p w:rsidR="00A34691" w:rsidRPr="00060F13" w:rsidP="00A34691">
      <w:pPr>
        <w:pStyle w:val="ListParagraph"/>
        <w:autoSpaceDE w:val="0"/>
        <w:autoSpaceDN w:val="0"/>
        <w:adjustRightInd w:val="0"/>
        <w:jc w:val="both"/>
        <w:rPr>
          <w:rFonts w:ascii="Cambria" w:hAnsi="Cambria"/>
          <w:b/>
          <w:sz w:val="28"/>
          <w:szCs w:val="28"/>
        </w:rPr>
      </w:pPr>
    </w:p>
    <w:p w:rsidR="00DC1238" w:rsidRPr="00060F13" w:rsidP="00F87186">
      <w:pPr>
        <w:autoSpaceDE w:val="0"/>
        <w:autoSpaceDN w:val="0"/>
        <w:adjustRightInd w:val="0"/>
        <w:jc w:val="both"/>
        <w:rPr>
          <w:rFonts w:ascii="Cambria" w:hAnsi="Cambria"/>
          <w:sz w:val="28"/>
          <w:szCs w:val="28"/>
        </w:rPr>
      </w:pPr>
      <w:r w:rsidRPr="00060F13">
        <w:rPr>
          <w:rFonts w:ascii="Cambria" w:hAnsi="Cambria"/>
          <w:sz w:val="28"/>
          <w:szCs w:val="28"/>
        </w:rPr>
        <w:tab/>
      </w:r>
      <w:r w:rsidRPr="00060F13">
        <w:rPr>
          <w:rFonts w:ascii="Cambria" w:hAnsi="Cambria"/>
          <w:b/>
          <w:sz w:val="28"/>
          <w:szCs w:val="28"/>
        </w:rPr>
        <w:t>(D)</w:t>
      </w:r>
      <w:r w:rsidRPr="00060F13">
        <w:rPr>
          <w:rFonts w:ascii="Cambria" w:hAnsi="Cambria"/>
          <w:b/>
          <w:sz w:val="28"/>
          <w:szCs w:val="28"/>
        </w:rPr>
        <w:tab/>
        <w:t>Use of juror information.</w:t>
      </w:r>
      <w:r w:rsidRPr="00060F13">
        <w:rPr>
          <w:rFonts w:ascii="Cambria" w:hAnsi="Cambria"/>
          <w:sz w:val="28"/>
          <w:szCs w:val="28"/>
        </w:rPr>
        <w:t xml:space="preserve">  </w:t>
      </w:r>
      <w:r w:rsidRPr="00060F13">
        <w:rPr>
          <w:rFonts w:ascii="Cambria" w:hAnsi="Cambria"/>
          <w:sz w:val="28"/>
          <w:szCs w:val="28"/>
        </w:rPr>
        <w:t>Use of juror information is controlled by M.R. Civ. P 47(f) and M.R.U. Crim.</w:t>
      </w:r>
      <w:r w:rsidRPr="00060F13" w:rsidR="000B61A1">
        <w:rPr>
          <w:rFonts w:ascii="Cambria" w:hAnsi="Cambria"/>
          <w:sz w:val="28"/>
          <w:szCs w:val="28"/>
        </w:rPr>
        <w:t xml:space="preserve"> </w:t>
      </w:r>
      <w:r w:rsidRPr="00060F13">
        <w:rPr>
          <w:rFonts w:ascii="Cambria" w:hAnsi="Cambria"/>
          <w:sz w:val="28"/>
          <w:szCs w:val="28"/>
        </w:rPr>
        <w:t>P. 24(g).</w:t>
      </w:r>
    </w:p>
    <w:p w:rsidR="00975178" w:rsidRPr="00060F13" w:rsidP="00DE70C4">
      <w:pPr>
        <w:pStyle w:val="ListParagraph"/>
        <w:numPr>
          <w:ilvl w:val="0"/>
          <w:numId w:val="3"/>
        </w:numPr>
        <w:autoSpaceDE w:val="0"/>
        <w:autoSpaceDN w:val="0"/>
        <w:adjustRightInd w:val="0"/>
        <w:ind w:left="0" w:firstLine="720"/>
        <w:jc w:val="both"/>
        <w:rPr>
          <w:rFonts w:ascii="Cambria" w:hAnsi="Cambria"/>
          <w:b/>
          <w:sz w:val="28"/>
          <w:szCs w:val="28"/>
        </w:rPr>
      </w:pPr>
      <w:r w:rsidRPr="00060F13">
        <w:rPr>
          <w:rFonts w:ascii="Cambria" w:hAnsi="Cambria"/>
          <w:b/>
          <w:sz w:val="28"/>
          <w:szCs w:val="28"/>
        </w:rPr>
        <w:br w:type="page"/>
      </w:r>
    </w:p>
    <w:p w:rsidR="00274031" w:rsidRPr="00060F13" w:rsidP="008F7C62">
      <w:pPr>
        <w:tabs>
          <w:tab w:val="left" w:pos="360"/>
        </w:tabs>
        <w:autoSpaceDE w:val="0"/>
        <w:autoSpaceDN w:val="0"/>
        <w:adjustRightInd w:val="0"/>
        <w:jc w:val="center"/>
        <w:rPr>
          <w:rFonts w:ascii="Cambria" w:hAnsi="Cambria"/>
          <w:b/>
          <w:sz w:val="28"/>
          <w:szCs w:val="28"/>
        </w:rPr>
      </w:pPr>
      <w:r w:rsidRPr="00060F13">
        <w:rPr>
          <w:rFonts w:ascii="Cambria" w:hAnsi="Cambria"/>
          <w:b/>
          <w:sz w:val="28"/>
          <w:szCs w:val="28"/>
        </w:rPr>
        <w:t xml:space="preserve">RULE 9.  PROCEDURES </w:t>
      </w:r>
      <w:r w:rsidRPr="00060F13" w:rsidR="00184D70">
        <w:rPr>
          <w:rFonts w:ascii="Cambria" w:hAnsi="Cambria"/>
          <w:b/>
          <w:sz w:val="28"/>
          <w:szCs w:val="28"/>
        </w:rPr>
        <w:t>FOR</w:t>
      </w:r>
      <w:r w:rsidRPr="00060F13">
        <w:rPr>
          <w:rFonts w:ascii="Cambria" w:hAnsi="Cambria"/>
          <w:b/>
          <w:sz w:val="28"/>
          <w:szCs w:val="28"/>
        </w:rPr>
        <w:t xml:space="preserve"> ACCESS </w:t>
      </w:r>
      <w:r w:rsidRPr="00060F13" w:rsidR="00184D70">
        <w:rPr>
          <w:rFonts w:ascii="Cambria" w:hAnsi="Cambria"/>
          <w:b/>
          <w:sz w:val="28"/>
          <w:szCs w:val="28"/>
        </w:rPr>
        <w:t xml:space="preserve">TO </w:t>
      </w:r>
    </w:p>
    <w:p w:rsidR="008F7C62" w:rsidRPr="00060F13" w:rsidP="008F7C62">
      <w:pPr>
        <w:tabs>
          <w:tab w:val="left" w:pos="360"/>
        </w:tabs>
        <w:autoSpaceDE w:val="0"/>
        <w:autoSpaceDN w:val="0"/>
        <w:adjustRightInd w:val="0"/>
        <w:jc w:val="center"/>
        <w:rPr>
          <w:rFonts w:ascii="Cambria" w:hAnsi="Cambria"/>
          <w:sz w:val="28"/>
          <w:szCs w:val="28"/>
        </w:rPr>
      </w:pPr>
      <w:r w:rsidRPr="00060F13">
        <w:rPr>
          <w:rFonts w:ascii="Cambria" w:hAnsi="Cambria"/>
          <w:b/>
          <w:sz w:val="28"/>
          <w:szCs w:val="28"/>
        </w:rPr>
        <w:t>ELECTRONIC COURT RECORDS</w:t>
      </w:r>
    </w:p>
    <w:p w:rsidR="008F7C62" w:rsidRPr="00060F13" w:rsidP="008F7C62">
      <w:pPr>
        <w:pStyle w:val="ListParagraph"/>
        <w:autoSpaceDE w:val="0"/>
        <w:autoSpaceDN w:val="0"/>
        <w:adjustRightInd w:val="0"/>
        <w:jc w:val="both"/>
        <w:rPr>
          <w:rFonts w:ascii="Cambria" w:hAnsi="Cambria"/>
          <w:sz w:val="28"/>
          <w:szCs w:val="28"/>
        </w:rPr>
      </w:pPr>
    </w:p>
    <w:p w:rsidR="008F7C62" w:rsidRPr="00060F13" w:rsidP="007129AD">
      <w:pPr>
        <w:autoSpaceDE w:val="0"/>
        <w:autoSpaceDN w:val="0"/>
        <w:adjustRightInd w:val="0"/>
        <w:ind w:firstLine="720"/>
        <w:jc w:val="both"/>
        <w:rPr>
          <w:rFonts w:ascii="Cambria" w:hAnsi="Cambria"/>
          <w:color w:val="000000" w:themeColor="text1"/>
          <w:sz w:val="28"/>
          <w:szCs w:val="28"/>
        </w:rPr>
      </w:pPr>
      <w:r w:rsidRPr="00060F13">
        <w:rPr>
          <w:rFonts w:ascii="Cambria" w:hAnsi="Cambria"/>
          <w:b/>
          <w:sz w:val="28"/>
          <w:szCs w:val="28"/>
        </w:rPr>
        <w:t>(</w:t>
      </w:r>
      <w:r w:rsidRPr="00060F13" w:rsidR="00F87186">
        <w:rPr>
          <w:rFonts w:ascii="Cambria" w:hAnsi="Cambria"/>
          <w:b/>
          <w:sz w:val="28"/>
          <w:szCs w:val="28"/>
        </w:rPr>
        <w:t>A</w:t>
      </w:r>
      <w:r w:rsidRPr="00060F13">
        <w:rPr>
          <w:rFonts w:ascii="Cambria" w:hAnsi="Cambria"/>
          <w:b/>
          <w:sz w:val="28"/>
          <w:szCs w:val="28"/>
        </w:rPr>
        <w:t>)</w:t>
      </w:r>
      <w:r w:rsidRPr="00060F13" w:rsidR="00274031">
        <w:rPr>
          <w:rFonts w:ascii="Cambria" w:hAnsi="Cambria"/>
          <w:b/>
          <w:sz w:val="28"/>
          <w:szCs w:val="28"/>
        </w:rPr>
        <w:tab/>
      </w:r>
      <w:r w:rsidRPr="00060F13">
        <w:rPr>
          <w:rFonts w:ascii="Cambria" w:hAnsi="Cambria"/>
          <w:b/>
          <w:sz w:val="28"/>
          <w:szCs w:val="28"/>
        </w:rPr>
        <w:t xml:space="preserve">Remote </w:t>
      </w:r>
      <w:r w:rsidRPr="00060F13" w:rsidR="0035282A">
        <w:rPr>
          <w:rFonts w:ascii="Cambria" w:hAnsi="Cambria"/>
          <w:b/>
          <w:sz w:val="28"/>
          <w:szCs w:val="28"/>
        </w:rPr>
        <w:t>a</w:t>
      </w:r>
      <w:r w:rsidRPr="00060F13">
        <w:rPr>
          <w:rFonts w:ascii="Cambria" w:hAnsi="Cambria"/>
          <w:b/>
          <w:sz w:val="28"/>
          <w:szCs w:val="28"/>
        </w:rPr>
        <w:t>ccess</w:t>
      </w:r>
      <w:r w:rsidRPr="00060F13">
        <w:rPr>
          <w:rFonts w:ascii="Cambria" w:hAnsi="Cambria"/>
          <w:sz w:val="28"/>
          <w:szCs w:val="28"/>
        </w:rPr>
        <w:t xml:space="preserve">.  </w:t>
      </w:r>
      <w:r w:rsidRPr="00060F13" w:rsidR="00106F59">
        <w:rPr>
          <w:rFonts w:ascii="Cambria" w:hAnsi="Cambria"/>
          <w:color w:val="000000" w:themeColor="text1"/>
          <w:sz w:val="28"/>
          <w:szCs w:val="28"/>
        </w:rPr>
        <w:t xml:space="preserve">Court records that are accessible remotely may be inspected and reproduced at any time as permitted by these rules.  Remote access to court records may require a user account, registration by the user, the payment of fees as provided elsewhere in these rules, and any other procedures and payments that are reasonably necessary for administration of the system as determined by the </w:t>
      </w:r>
      <w:r w:rsidRPr="00060F13" w:rsidR="005A3D00">
        <w:rPr>
          <w:rFonts w:ascii="Cambria" w:hAnsi="Cambria"/>
          <w:color w:val="000000" w:themeColor="text1"/>
          <w:sz w:val="28"/>
          <w:szCs w:val="28"/>
        </w:rPr>
        <w:t>Supreme Judicial Court.</w:t>
      </w:r>
      <w:r w:rsidRPr="00060F13" w:rsidR="00106F59">
        <w:rPr>
          <w:rFonts w:ascii="Cambria" w:hAnsi="Cambria"/>
          <w:color w:val="000000" w:themeColor="text1"/>
          <w:sz w:val="28"/>
          <w:szCs w:val="28"/>
        </w:rPr>
        <w:t xml:space="preserve"> </w:t>
      </w:r>
    </w:p>
    <w:p w:rsidR="00AA1F2F" w:rsidRPr="00060F13" w:rsidP="007129AD">
      <w:pPr>
        <w:autoSpaceDE w:val="0"/>
        <w:autoSpaceDN w:val="0"/>
        <w:adjustRightInd w:val="0"/>
        <w:ind w:firstLine="720"/>
        <w:jc w:val="both"/>
        <w:rPr>
          <w:rFonts w:ascii="Cambria" w:hAnsi="Cambria"/>
          <w:sz w:val="28"/>
          <w:szCs w:val="28"/>
        </w:rPr>
      </w:pPr>
    </w:p>
    <w:p w:rsidR="008F7C62" w:rsidRPr="00060F13" w:rsidP="007129AD">
      <w:pPr>
        <w:autoSpaceDE w:val="0"/>
        <w:autoSpaceDN w:val="0"/>
        <w:adjustRightInd w:val="0"/>
        <w:ind w:firstLine="720"/>
        <w:jc w:val="both"/>
        <w:rPr>
          <w:rFonts w:ascii="Cambria" w:hAnsi="Cambria"/>
          <w:b/>
          <w:sz w:val="28"/>
          <w:szCs w:val="28"/>
        </w:rPr>
      </w:pPr>
      <w:r w:rsidRPr="00060F13">
        <w:rPr>
          <w:rFonts w:ascii="Cambria" w:hAnsi="Cambria"/>
          <w:b/>
          <w:sz w:val="28"/>
          <w:szCs w:val="28"/>
        </w:rPr>
        <w:t>(</w:t>
      </w:r>
      <w:r w:rsidRPr="00060F13" w:rsidR="00F87186">
        <w:rPr>
          <w:rFonts w:ascii="Cambria" w:hAnsi="Cambria"/>
          <w:b/>
          <w:sz w:val="28"/>
          <w:szCs w:val="28"/>
        </w:rPr>
        <w:t>B</w:t>
      </w:r>
      <w:r w:rsidRPr="00060F13">
        <w:rPr>
          <w:rFonts w:ascii="Cambria" w:hAnsi="Cambria"/>
          <w:b/>
          <w:sz w:val="28"/>
          <w:szCs w:val="28"/>
        </w:rPr>
        <w:t>)</w:t>
      </w:r>
      <w:r w:rsidRPr="00060F13" w:rsidR="00274031">
        <w:rPr>
          <w:rFonts w:ascii="Cambria" w:hAnsi="Cambria"/>
          <w:b/>
          <w:sz w:val="28"/>
          <w:szCs w:val="28"/>
        </w:rPr>
        <w:tab/>
      </w:r>
      <w:r w:rsidRPr="00060F13">
        <w:rPr>
          <w:rFonts w:ascii="Cambria" w:hAnsi="Cambria"/>
          <w:b/>
          <w:sz w:val="28"/>
          <w:szCs w:val="28"/>
        </w:rPr>
        <w:t xml:space="preserve">Courthouse </w:t>
      </w:r>
      <w:r w:rsidRPr="00060F13" w:rsidR="007129AD">
        <w:rPr>
          <w:rFonts w:ascii="Cambria" w:hAnsi="Cambria"/>
          <w:b/>
          <w:sz w:val="28"/>
          <w:szCs w:val="28"/>
        </w:rPr>
        <w:t>a</w:t>
      </w:r>
      <w:r w:rsidRPr="00060F13">
        <w:rPr>
          <w:rFonts w:ascii="Cambria" w:hAnsi="Cambria"/>
          <w:b/>
          <w:sz w:val="28"/>
          <w:szCs w:val="28"/>
        </w:rPr>
        <w:t xml:space="preserve">ccess.  </w:t>
      </w:r>
      <w:r w:rsidRPr="00060F13">
        <w:rPr>
          <w:rFonts w:ascii="Cambria" w:hAnsi="Cambria"/>
          <w:sz w:val="28"/>
          <w:szCs w:val="28"/>
        </w:rPr>
        <w:t xml:space="preserve">All </w:t>
      </w:r>
      <w:r w:rsidRPr="00060F13" w:rsidR="0094768C">
        <w:rPr>
          <w:rFonts w:ascii="Cambria" w:hAnsi="Cambria"/>
          <w:sz w:val="28"/>
          <w:szCs w:val="28"/>
        </w:rPr>
        <w:t>accessible</w:t>
      </w:r>
      <w:r w:rsidRPr="00060F13">
        <w:rPr>
          <w:rFonts w:ascii="Cambria" w:hAnsi="Cambria"/>
          <w:sz w:val="28"/>
          <w:szCs w:val="28"/>
        </w:rPr>
        <w:t xml:space="preserve"> court records may be </w:t>
      </w:r>
      <w:r w:rsidRPr="00060F13" w:rsidR="0094768C">
        <w:rPr>
          <w:rFonts w:ascii="Cambria" w:hAnsi="Cambria"/>
          <w:sz w:val="28"/>
          <w:szCs w:val="28"/>
        </w:rPr>
        <w:t xml:space="preserve">inspected and reproduced </w:t>
      </w:r>
      <w:r w:rsidRPr="00060F13">
        <w:rPr>
          <w:rFonts w:ascii="Cambria" w:hAnsi="Cambria"/>
          <w:sz w:val="28"/>
          <w:szCs w:val="28"/>
        </w:rPr>
        <w:t xml:space="preserve">at </w:t>
      </w:r>
      <w:r w:rsidRPr="00060F13" w:rsidR="00DB4B28">
        <w:rPr>
          <w:rFonts w:ascii="Cambria" w:hAnsi="Cambria"/>
          <w:sz w:val="28"/>
          <w:szCs w:val="28"/>
        </w:rPr>
        <w:t>a</w:t>
      </w:r>
      <w:r w:rsidRPr="00060F13">
        <w:rPr>
          <w:rFonts w:ascii="Cambria" w:hAnsi="Cambria"/>
          <w:sz w:val="28"/>
          <w:szCs w:val="28"/>
        </w:rPr>
        <w:t xml:space="preserve"> courthouse</w:t>
      </w:r>
      <w:r w:rsidRPr="00060F13" w:rsidR="0094768C">
        <w:rPr>
          <w:rFonts w:ascii="Cambria" w:hAnsi="Cambria"/>
          <w:sz w:val="28"/>
          <w:szCs w:val="28"/>
        </w:rPr>
        <w:t xml:space="preserve"> as follows:</w:t>
      </w:r>
    </w:p>
    <w:p w:rsidR="008F7C62" w:rsidRPr="00060F13" w:rsidP="007129AD">
      <w:pPr>
        <w:autoSpaceDE w:val="0"/>
        <w:autoSpaceDN w:val="0"/>
        <w:adjustRightInd w:val="0"/>
        <w:jc w:val="both"/>
        <w:rPr>
          <w:rFonts w:ascii="Cambria" w:hAnsi="Cambria"/>
          <w:sz w:val="28"/>
          <w:szCs w:val="28"/>
        </w:rPr>
      </w:pPr>
    </w:p>
    <w:p w:rsidR="008F7C62" w:rsidRPr="00060F13" w:rsidP="00DB0CB5">
      <w:pPr>
        <w:autoSpaceDE w:val="0"/>
        <w:autoSpaceDN w:val="0"/>
        <w:adjustRightInd w:val="0"/>
        <w:ind w:left="720"/>
        <w:jc w:val="both"/>
        <w:rPr>
          <w:rFonts w:ascii="Cambria" w:hAnsi="Cambria"/>
          <w:b/>
          <w:sz w:val="28"/>
          <w:szCs w:val="28"/>
        </w:rPr>
      </w:pPr>
      <w:r w:rsidRPr="00060F13">
        <w:rPr>
          <w:rFonts w:ascii="Cambria" w:hAnsi="Cambria"/>
          <w:sz w:val="28"/>
          <w:szCs w:val="28"/>
        </w:rPr>
        <w:t>(1)</w:t>
      </w:r>
      <w:r w:rsidRPr="00060F13">
        <w:rPr>
          <w:rFonts w:ascii="Cambria" w:hAnsi="Cambria"/>
          <w:sz w:val="28"/>
          <w:szCs w:val="28"/>
        </w:rPr>
        <w:tab/>
      </w:r>
      <w:r w:rsidRPr="00060F13" w:rsidR="00274A5F">
        <w:rPr>
          <w:rFonts w:ascii="Cambria" w:hAnsi="Cambria"/>
          <w:sz w:val="28"/>
          <w:szCs w:val="28"/>
        </w:rPr>
        <w:t>Computer k</w:t>
      </w:r>
      <w:r w:rsidRPr="00060F13">
        <w:rPr>
          <w:rFonts w:ascii="Cambria" w:hAnsi="Cambria"/>
          <w:sz w:val="28"/>
          <w:szCs w:val="28"/>
        </w:rPr>
        <w:t xml:space="preserve">iosk </w:t>
      </w:r>
      <w:r w:rsidRPr="00060F13" w:rsidR="007129AD">
        <w:rPr>
          <w:rFonts w:ascii="Cambria" w:hAnsi="Cambria"/>
          <w:sz w:val="28"/>
          <w:szCs w:val="28"/>
        </w:rPr>
        <w:t>a</w:t>
      </w:r>
      <w:r w:rsidRPr="00060F13">
        <w:rPr>
          <w:rFonts w:ascii="Cambria" w:hAnsi="Cambria"/>
          <w:sz w:val="28"/>
          <w:szCs w:val="28"/>
        </w:rPr>
        <w:t xml:space="preserve">ccess.  </w:t>
      </w:r>
      <w:r w:rsidRPr="00060F13" w:rsidR="00DC1EA4">
        <w:rPr>
          <w:rFonts w:ascii="Cambria" w:hAnsi="Cambria"/>
          <w:sz w:val="28"/>
          <w:szCs w:val="28"/>
        </w:rPr>
        <w:t>Members of t</w:t>
      </w:r>
      <w:r w:rsidRPr="00060F13" w:rsidR="0094768C">
        <w:rPr>
          <w:rFonts w:ascii="Cambria" w:hAnsi="Cambria"/>
          <w:sz w:val="28"/>
          <w:szCs w:val="28"/>
        </w:rPr>
        <w:t xml:space="preserve">he public </w:t>
      </w:r>
      <w:r w:rsidRPr="00060F13" w:rsidR="00DC1EA4">
        <w:rPr>
          <w:rFonts w:ascii="Cambria" w:hAnsi="Cambria"/>
          <w:sz w:val="28"/>
          <w:szCs w:val="28"/>
        </w:rPr>
        <w:t>may</w:t>
      </w:r>
      <w:r w:rsidRPr="00060F13" w:rsidR="0094768C">
        <w:rPr>
          <w:rFonts w:ascii="Cambria" w:hAnsi="Cambria"/>
          <w:sz w:val="28"/>
          <w:szCs w:val="28"/>
        </w:rPr>
        <w:t xml:space="preserve"> access </w:t>
      </w:r>
      <w:r w:rsidRPr="00060F13" w:rsidR="00C3717C">
        <w:rPr>
          <w:rFonts w:ascii="Cambria" w:hAnsi="Cambria"/>
          <w:sz w:val="28"/>
          <w:szCs w:val="28"/>
        </w:rPr>
        <w:t>a</w:t>
      </w:r>
      <w:r w:rsidRPr="00060F13">
        <w:rPr>
          <w:rFonts w:ascii="Cambria" w:hAnsi="Cambria"/>
          <w:sz w:val="28"/>
          <w:szCs w:val="28"/>
        </w:rPr>
        <w:t xml:space="preserve"> </w:t>
      </w:r>
      <w:r w:rsidRPr="00060F13" w:rsidR="00274A5F">
        <w:rPr>
          <w:rFonts w:ascii="Cambria" w:hAnsi="Cambria"/>
          <w:sz w:val="28"/>
          <w:szCs w:val="28"/>
        </w:rPr>
        <w:t xml:space="preserve">computer </w:t>
      </w:r>
      <w:r w:rsidRPr="00060F13">
        <w:rPr>
          <w:rFonts w:ascii="Cambria" w:hAnsi="Cambria"/>
          <w:sz w:val="28"/>
          <w:szCs w:val="28"/>
        </w:rPr>
        <w:t xml:space="preserve">kiosk </w:t>
      </w:r>
      <w:r w:rsidRPr="00060F13" w:rsidR="0094768C">
        <w:rPr>
          <w:rFonts w:ascii="Cambria" w:hAnsi="Cambria"/>
          <w:sz w:val="28"/>
          <w:szCs w:val="28"/>
        </w:rPr>
        <w:t>during regular court business hours,</w:t>
      </w:r>
      <w:r w:rsidRPr="00060F13">
        <w:rPr>
          <w:rFonts w:ascii="Cambria" w:hAnsi="Cambria"/>
          <w:sz w:val="28"/>
          <w:szCs w:val="28"/>
        </w:rPr>
        <w:t xml:space="preserve"> subject to technical difficulties or system maintenance.  The</w:t>
      </w:r>
      <w:r w:rsidRPr="00060F13" w:rsidR="0094768C">
        <w:rPr>
          <w:rFonts w:ascii="Cambria" w:hAnsi="Cambria"/>
          <w:sz w:val="28"/>
          <w:szCs w:val="28"/>
        </w:rPr>
        <w:t xml:space="preserve"> court</w:t>
      </w:r>
      <w:r w:rsidRPr="00060F13">
        <w:rPr>
          <w:rFonts w:ascii="Cambria" w:hAnsi="Cambria"/>
          <w:sz w:val="28"/>
          <w:szCs w:val="28"/>
        </w:rPr>
        <w:t xml:space="preserve"> clerk may set reasonable limits on the time and volume of kiosk access to protect the </w:t>
      </w:r>
      <w:r w:rsidRPr="00060F13" w:rsidR="0094768C">
        <w:rPr>
          <w:rFonts w:ascii="Cambria" w:hAnsi="Cambria"/>
          <w:sz w:val="28"/>
          <w:szCs w:val="28"/>
        </w:rPr>
        <w:t xml:space="preserve">court </w:t>
      </w:r>
      <w:r w:rsidRPr="00060F13">
        <w:rPr>
          <w:rFonts w:ascii="Cambria" w:hAnsi="Cambria"/>
          <w:sz w:val="28"/>
          <w:szCs w:val="28"/>
        </w:rPr>
        <w:t xml:space="preserve">clerk’s office from undue disruption and to promote access to the kiosk for all users.  </w:t>
      </w:r>
      <w:r w:rsidRPr="00060F13" w:rsidR="0094768C">
        <w:rPr>
          <w:rFonts w:ascii="Cambria" w:hAnsi="Cambria"/>
          <w:sz w:val="28"/>
          <w:szCs w:val="28"/>
        </w:rPr>
        <w:t xml:space="preserve">There is no fee to use the kiosk. </w:t>
      </w:r>
      <w:r w:rsidRPr="00060F13" w:rsidR="00AA1F2F">
        <w:rPr>
          <w:rFonts w:ascii="Cambria" w:hAnsi="Cambria"/>
          <w:sz w:val="28"/>
          <w:szCs w:val="28"/>
        </w:rPr>
        <w:t xml:space="preserve"> </w:t>
      </w:r>
      <w:r w:rsidRPr="00060F13" w:rsidR="0094768C">
        <w:rPr>
          <w:rFonts w:ascii="Cambria" w:hAnsi="Cambria"/>
          <w:sz w:val="28"/>
          <w:szCs w:val="28"/>
        </w:rPr>
        <w:t>A</w:t>
      </w:r>
      <w:r w:rsidRPr="00060F13">
        <w:rPr>
          <w:rFonts w:ascii="Cambria" w:hAnsi="Cambria"/>
          <w:sz w:val="28"/>
          <w:szCs w:val="28"/>
        </w:rPr>
        <w:t xml:space="preserve"> fee may be required for printouts of electronic court records from a kiosk as provided in Rule 14.</w:t>
      </w:r>
    </w:p>
    <w:p w:rsidR="007129AD" w:rsidRPr="00060F13" w:rsidP="00DB0CB5">
      <w:pPr>
        <w:pStyle w:val="ListParagraph"/>
        <w:autoSpaceDE w:val="0"/>
        <w:autoSpaceDN w:val="0"/>
        <w:adjustRightInd w:val="0"/>
        <w:jc w:val="both"/>
        <w:rPr>
          <w:rFonts w:ascii="Cambria" w:hAnsi="Cambria"/>
          <w:b/>
          <w:sz w:val="28"/>
          <w:szCs w:val="28"/>
        </w:rPr>
      </w:pPr>
    </w:p>
    <w:p w:rsidR="008F7C62" w:rsidRPr="00060F13" w:rsidP="00DB0CB5">
      <w:pPr>
        <w:autoSpaceDE w:val="0"/>
        <w:autoSpaceDN w:val="0"/>
        <w:adjustRightInd w:val="0"/>
        <w:ind w:left="720"/>
        <w:jc w:val="both"/>
        <w:rPr>
          <w:rFonts w:ascii="Cambria" w:hAnsi="Cambria"/>
          <w:sz w:val="28"/>
          <w:szCs w:val="28"/>
        </w:rPr>
      </w:pPr>
      <w:r w:rsidRPr="00060F13">
        <w:rPr>
          <w:rFonts w:ascii="Cambria" w:hAnsi="Cambria"/>
          <w:sz w:val="28"/>
          <w:szCs w:val="28"/>
        </w:rPr>
        <w:t>(2)</w:t>
      </w:r>
      <w:r w:rsidRPr="00060F13">
        <w:rPr>
          <w:rFonts w:ascii="Cambria" w:hAnsi="Cambria"/>
          <w:sz w:val="28"/>
          <w:szCs w:val="28"/>
        </w:rPr>
        <w:tab/>
      </w:r>
      <w:r w:rsidRPr="00060F13">
        <w:rPr>
          <w:rFonts w:ascii="Cambria" w:hAnsi="Cambria"/>
          <w:sz w:val="28"/>
          <w:szCs w:val="28"/>
        </w:rPr>
        <w:t xml:space="preserve">Request for </w:t>
      </w:r>
      <w:r w:rsidRPr="00060F13" w:rsidR="007129AD">
        <w:rPr>
          <w:rFonts w:ascii="Cambria" w:hAnsi="Cambria"/>
          <w:sz w:val="28"/>
          <w:szCs w:val="28"/>
        </w:rPr>
        <w:t>a</w:t>
      </w:r>
      <w:r w:rsidRPr="00060F13">
        <w:rPr>
          <w:rFonts w:ascii="Cambria" w:hAnsi="Cambria"/>
          <w:sz w:val="28"/>
          <w:szCs w:val="28"/>
        </w:rPr>
        <w:t>ssistance</w:t>
      </w:r>
      <w:r w:rsidRPr="00060F13" w:rsidR="0094768C">
        <w:rPr>
          <w:rFonts w:ascii="Cambria" w:hAnsi="Cambria"/>
          <w:sz w:val="28"/>
          <w:szCs w:val="28"/>
        </w:rPr>
        <w:t xml:space="preserve"> from the </w:t>
      </w:r>
      <w:r w:rsidRPr="00060F13" w:rsidR="007129AD">
        <w:rPr>
          <w:rFonts w:ascii="Cambria" w:hAnsi="Cambria"/>
          <w:sz w:val="28"/>
          <w:szCs w:val="28"/>
        </w:rPr>
        <w:t>c</w:t>
      </w:r>
      <w:r w:rsidRPr="00060F13" w:rsidR="0094768C">
        <w:rPr>
          <w:rFonts w:ascii="Cambria" w:hAnsi="Cambria"/>
          <w:sz w:val="28"/>
          <w:szCs w:val="28"/>
        </w:rPr>
        <w:t xml:space="preserve">ourt </w:t>
      </w:r>
      <w:r w:rsidRPr="00060F13" w:rsidR="00065648">
        <w:rPr>
          <w:rFonts w:ascii="Cambria" w:hAnsi="Cambria"/>
          <w:sz w:val="28"/>
          <w:szCs w:val="28"/>
        </w:rPr>
        <w:t>c</w:t>
      </w:r>
      <w:r w:rsidRPr="00060F13" w:rsidR="0094768C">
        <w:rPr>
          <w:rFonts w:ascii="Cambria" w:hAnsi="Cambria"/>
          <w:sz w:val="28"/>
          <w:szCs w:val="28"/>
        </w:rPr>
        <w:t>lerk</w:t>
      </w:r>
      <w:r w:rsidRPr="00060F13">
        <w:rPr>
          <w:rFonts w:ascii="Cambria" w:hAnsi="Cambria"/>
          <w:sz w:val="28"/>
          <w:szCs w:val="28"/>
        </w:rPr>
        <w:t>.</w:t>
      </w:r>
      <w:r w:rsidRPr="00060F13" w:rsidR="00274A5F">
        <w:rPr>
          <w:rFonts w:ascii="Cambria" w:hAnsi="Cambria"/>
          <w:sz w:val="28"/>
          <w:szCs w:val="28"/>
        </w:rPr>
        <w:t xml:space="preserve"> </w:t>
      </w:r>
      <w:r w:rsidRPr="00060F13" w:rsidR="00EE535F">
        <w:rPr>
          <w:rFonts w:ascii="Cambria" w:hAnsi="Cambria"/>
          <w:sz w:val="28"/>
          <w:szCs w:val="28"/>
        </w:rPr>
        <w:t xml:space="preserve"> </w:t>
      </w:r>
      <w:r w:rsidRPr="00060F13">
        <w:rPr>
          <w:rFonts w:ascii="Cambria" w:hAnsi="Cambria"/>
          <w:sz w:val="28"/>
          <w:szCs w:val="28"/>
        </w:rPr>
        <w:t xml:space="preserve">Requests for help finding court records at </w:t>
      </w:r>
      <w:r w:rsidRPr="00060F13" w:rsidR="00DB4B28">
        <w:rPr>
          <w:rFonts w:ascii="Cambria" w:hAnsi="Cambria"/>
          <w:sz w:val="28"/>
          <w:szCs w:val="28"/>
        </w:rPr>
        <w:t>a</w:t>
      </w:r>
      <w:r w:rsidRPr="00060F13">
        <w:rPr>
          <w:rFonts w:ascii="Cambria" w:hAnsi="Cambria"/>
          <w:sz w:val="28"/>
          <w:szCs w:val="28"/>
        </w:rPr>
        <w:t xml:space="preserve"> courthouse will be made at the </w:t>
      </w:r>
      <w:r w:rsidRPr="00060F13" w:rsidR="0094768C">
        <w:rPr>
          <w:rFonts w:ascii="Cambria" w:hAnsi="Cambria"/>
          <w:sz w:val="28"/>
          <w:szCs w:val="28"/>
        </w:rPr>
        <w:t xml:space="preserve">court </w:t>
      </w:r>
      <w:r w:rsidRPr="00060F13">
        <w:rPr>
          <w:rFonts w:ascii="Cambria" w:hAnsi="Cambria"/>
          <w:sz w:val="28"/>
          <w:szCs w:val="28"/>
        </w:rPr>
        <w:t xml:space="preserve">clerk’s </w:t>
      </w:r>
      <w:r w:rsidRPr="00060F13" w:rsidR="0094768C">
        <w:rPr>
          <w:rFonts w:ascii="Cambria" w:hAnsi="Cambria"/>
          <w:sz w:val="28"/>
          <w:szCs w:val="28"/>
        </w:rPr>
        <w:t>office.</w:t>
      </w:r>
      <w:r w:rsidRPr="00060F13">
        <w:rPr>
          <w:rFonts w:ascii="Cambria" w:hAnsi="Cambria"/>
          <w:sz w:val="28"/>
          <w:szCs w:val="28"/>
        </w:rPr>
        <w:t xml:space="preserve">  Such a request will be handled administratively and will not require a court order.</w:t>
      </w:r>
      <w:r w:rsidRPr="00060F13" w:rsidR="003C49EB">
        <w:rPr>
          <w:rFonts w:ascii="Cambria" w:hAnsi="Cambria"/>
          <w:sz w:val="28"/>
          <w:szCs w:val="28"/>
        </w:rPr>
        <w:t xml:space="preserve"> </w:t>
      </w:r>
      <w:r w:rsidRPr="00060F13">
        <w:rPr>
          <w:rFonts w:ascii="Cambria" w:hAnsi="Cambria"/>
          <w:sz w:val="28"/>
          <w:szCs w:val="28"/>
        </w:rPr>
        <w:t xml:space="preserve"> The </w:t>
      </w:r>
      <w:r w:rsidRPr="00060F13" w:rsidR="0094768C">
        <w:rPr>
          <w:rFonts w:ascii="Cambria" w:hAnsi="Cambria"/>
          <w:sz w:val="28"/>
          <w:szCs w:val="28"/>
        </w:rPr>
        <w:t xml:space="preserve">court </w:t>
      </w:r>
      <w:r w:rsidRPr="00060F13">
        <w:rPr>
          <w:rFonts w:ascii="Cambria" w:hAnsi="Cambria"/>
          <w:sz w:val="28"/>
          <w:szCs w:val="28"/>
        </w:rPr>
        <w:t>clerk may require the requesting person to complete a written request for the court record.  If a request does not provide information sufficient to identify the record</w:t>
      </w:r>
      <w:r w:rsidRPr="00060F13" w:rsidR="0094768C">
        <w:rPr>
          <w:rFonts w:ascii="Cambria" w:hAnsi="Cambria"/>
          <w:sz w:val="28"/>
          <w:szCs w:val="28"/>
        </w:rPr>
        <w:t xml:space="preserve"> </w:t>
      </w:r>
      <w:r w:rsidRPr="00060F13">
        <w:rPr>
          <w:rFonts w:ascii="Cambria" w:hAnsi="Cambria"/>
          <w:sz w:val="28"/>
          <w:szCs w:val="28"/>
        </w:rPr>
        <w:t xml:space="preserve">sought, the </w:t>
      </w:r>
      <w:r w:rsidRPr="00060F13" w:rsidR="0094768C">
        <w:rPr>
          <w:rFonts w:ascii="Cambria" w:hAnsi="Cambria"/>
          <w:sz w:val="28"/>
          <w:szCs w:val="28"/>
        </w:rPr>
        <w:t xml:space="preserve">court </w:t>
      </w:r>
      <w:r w:rsidRPr="00060F13">
        <w:rPr>
          <w:rFonts w:ascii="Cambria" w:hAnsi="Cambria"/>
          <w:sz w:val="28"/>
          <w:szCs w:val="28"/>
        </w:rPr>
        <w:t>clerk may deny the request</w:t>
      </w:r>
      <w:r w:rsidRPr="00060F13" w:rsidR="0094768C">
        <w:rPr>
          <w:rFonts w:ascii="Cambria" w:hAnsi="Cambria"/>
          <w:sz w:val="28"/>
          <w:szCs w:val="28"/>
        </w:rPr>
        <w:t xml:space="preserve"> for assistance from the court clerk.</w:t>
      </w:r>
      <w:r w:rsidRPr="00060F13">
        <w:rPr>
          <w:rFonts w:ascii="Cambria" w:hAnsi="Cambria"/>
          <w:sz w:val="28"/>
          <w:szCs w:val="28"/>
        </w:rPr>
        <w:t xml:space="preserve"> </w:t>
      </w:r>
      <w:r w:rsidRPr="00060F13" w:rsidR="00AA1F2F">
        <w:rPr>
          <w:rFonts w:ascii="Cambria" w:hAnsi="Cambria"/>
          <w:sz w:val="28"/>
          <w:szCs w:val="28"/>
        </w:rPr>
        <w:t xml:space="preserve"> </w:t>
      </w:r>
      <w:r w:rsidRPr="00060F13">
        <w:rPr>
          <w:rFonts w:ascii="Cambria" w:hAnsi="Cambria"/>
          <w:sz w:val="28"/>
          <w:szCs w:val="28"/>
        </w:rPr>
        <w:t xml:space="preserve">The </w:t>
      </w:r>
      <w:r w:rsidRPr="00060F13" w:rsidR="0094768C">
        <w:rPr>
          <w:rFonts w:ascii="Cambria" w:hAnsi="Cambria"/>
          <w:sz w:val="28"/>
          <w:szCs w:val="28"/>
        </w:rPr>
        <w:t xml:space="preserve">court </w:t>
      </w:r>
      <w:r w:rsidRPr="00060F13">
        <w:rPr>
          <w:rFonts w:ascii="Cambria" w:hAnsi="Cambria"/>
          <w:sz w:val="28"/>
          <w:szCs w:val="28"/>
        </w:rPr>
        <w:t xml:space="preserve">clerk may set reasonable limits on the time spent helping with public records requests to protect the </w:t>
      </w:r>
      <w:r w:rsidRPr="00060F13" w:rsidR="0094768C">
        <w:rPr>
          <w:rFonts w:ascii="Cambria" w:hAnsi="Cambria"/>
          <w:sz w:val="28"/>
          <w:szCs w:val="28"/>
        </w:rPr>
        <w:t xml:space="preserve">court </w:t>
      </w:r>
      <w:r w:rsidRPr="00060F13">
        <w:rPr>
          <w:rFonts w:ascii="Cambria" w:hAnsi="Cambria"/>
          <w:sz w:val="28"/>
          <w:szCs w:val="28"/>
        </w:rPr>
        <w:t xml:space="preserve">clerk’s office from undue disruption.  </w:t>
      </w:r>
    </w:p>
    <w:p w:rsidR="007129AD" w:rsidRPr="00060F13" w:rsidP="007129AD">
      <w:pPr>
        <w:pStyle w:val="ListParagraph"/>
        <w:autoSpaceDE w:val="0"/>
        <w:autoSpaceDN w:val="0"/>
        <w:adjustRightInd w:val="0"/>
        <w:ind w:left="1440"/>
        <w:rPr>
          <w:rFonts w:ascii="Cambria" w:hAnsi="Cambria"/>
          <w:sz w:val="28"/>
          <w:szCs w:val="28"/>
        </w:rPr>
      </w:pPr>
    </w:p>
    <w:p w:rsidR="00F07485" w:rsidRPr="00060F13" w:rsidP="00BA5EA3">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DB0CB5">
        <w:rPr>
          <w:rFonts w:ascii="Cambria" w:hAnsi="Cambria"/>
          <w:b/>
          <w:sz w:val="28"/>
          <w:szCs w:val="28"/>
        </w:rPr>
        <w:t>C</w:t>
      </w:r>
      <w:r w:rsidRPr="00060F13">
        <w:rPr>
          <w:rFonts w:ascii="Cambria" w:hAnsi="Cambria"/>
          <w:b/>
          <w:sz w:val="28"/>
          <w:szCs w:val="28"/>
        </w:rPr>
        <w:t>)</w:t>
      </w:r>
      <w:r w:rsidRPr="00060F13">
        <w:rPr>
          <w:rFonts w:ascii="Cambria" w:hAnsi="Cambria"/>
          <w:b/>
          <w:sz w:val="28"/>
          <w:szCs w:val="28"/>
        </w:rPr>
        <w:tab/>
      </w:r>
      <w:r w:rsidRPr="00060F13" w:rsidR="0094768C">
        <w:rPr>
          <w:rFonts w:ascii="Cambria" w:hAnsi="Cambria"/>
          <w:b/>
          <w:sz w:val="28"/>
          <w:szCs w:val="28"/>
        </w:rPr>
        <w:t xml:space="preserve">Access to </w:t>
      </w:r>
      <w:r w:rsidRPr="00060F13">
        <w:rPr>
          <w:rFonts w:ascii="Cambria" w:hAnsi="Cambria"/>
          <w:b/>
          <w:sz w:val="28"/>
          <w:szCs w:val="28"/>
        </w:rPr>
        <w:t>e</w:t>
      </w:r>
      <w:r w:rsidRPr="00060F13" w:rsidR="008F7C62">
        <w:rPr>
          <w:rFonts w:ascii="Cambria" w:hAnsi="Cambria"/>
          <w:b/>
          <w:sz w:val="28"/>
          <w:szCs w:val="28"/>
        </w:rPr>
        <w:t xml:space="preserve">xhibits.  </w:t>
      </w:r>
      <w:r w:rsidRPr="00060F13" w:rsidR="007F5609">
        <w:rPr>
          <w:rFonts w:ascii="Cambria" w:hAnsi="Cambria"/>
          <w:sz w:val="28"/>
          <w:szCs w:val="28"/>
        </w:rPr>
        <w:t>E</w:t>
      </w:r>
      <w:r w:rsidRPr="00060F13" w:rsidR="008F7C62">
        <w:rPr>
          <w:rFonts w:ascii="Cambria" w:hAnsi="Cambria"/>
          <w:sz w:val="28"/>
          <w:szCs w:val="28"/>
        </w:rPr>
        <w:t>xhibit</w:t>
      </w:r>
      <w:r w:rsidRPr="00060F13" w:rsidR="00F80058">
        <w:rPr>
          <w:rFonts w:ascii="Cambria" w:hAnsi="Cambria"/>
          <w:sz w:val="28"/>
          <w:szCs w:val="28"/>
        </w:rPr>
        <w:t>s that are accessible under these rules and are included in the definition of court records under Rule 2(</w:t>
      </w:r>
      <w:r w:rsidRPr="00060F13" w:rsidR="00EE535F">
        <w:rPr>
          <w:rFonts w:ascii="Cambria" w:hAnsi="Cambria"/>
          <w:sz w:val="28"/>
          <w:szCs w:val="28"/>
        </w:rPr>
        <w:t>k</w:t>
      </w:r>
      <w:r w:rsidRPr="00060F13" w:rsidR="00F80058">
        <w:rPr>
          <w:rFonts w:ascii="Cambria" w:hAnsi="Cambria"/>
          <w:sz w:val="28"/>
          <w:szCs w:val="28"/>
        </w:rPr>
        <w:t>)</w:t>
      </w:r>
      <w:r w:rsidRPr="00060F13" w:rsidR="007F5609">
        <w:rPr>
          <w:rFonts w:ascii="Cambria" w:hAnsi="Cambria"/>
          <w:sz w:val="28"/>
          <w:szCs w:val="28"/>
        </w:rPr>
        <w:t xml:space="preserve"> may be reproduced</w:t>
      </w:r>
      <w:r w:rsidRPr="00060F13" w:rsidR="00EE535F">
        <w:rPr>
          <w:rFonts w:ascii="Cambria" w:hAnsi="Cambria"/>
          <w:sz w:val="28"/>
          <w:szCs w:val="28"/>
        </w:rPr>
        <w:t>, subject to</w:t>
      </w:r>
      <w:r w:rsidRPr="00060F13" w:rsidR="007F5609">
        <w:rPr>
          <w:rFonts w:ascii="Cambria" w:hAnsi="Cambria"/>
          <w:sz w:val="28"/>
          <w:szCs w:val="28"/>
        </w:rPr>
        <w:t xml:space="preserve"> payment of fees and charges</w:t>
      </w:r>
      <w:r w:rsidRPr="00060F13">
        <w:rPr>
          <w:rFonts w:ascii="Cambria" w:hAnsi="Cambria"/>
          <w:sz w:val="28"/>
          <w:szCs w:val="28"/>
        </w:rPr>
        <w:t xml:space="preserve"> </w:t>
      </w:r>
      <w:r w:rsidRPr="00060F13" w:rsidR="008F7C62">
        <w:rPr>
          <w:rFonts w:ascii="Cambria" w:hAnsi="Cambria"/>
          <w:sz w:val="28"/>
          <w:szCs w:val="28"/>
        </w:rPr>
        <w:t xml:space="preserve">as provided in Rule 14. </w:t>
      </w:r>
    </w:p>
    <w:p w:rsidR="00BA5EA3" w:rsidRPr="00060F13" w:rsidP="00BA5EA3">
      <w:pPr>
        <w:autoSpaceDE w:val="0"/>
        <w:autoSpaceDN w:val="0"/>
        <w:adjustRightInd w:val="0"/>
        <w:ind w:firstLine="720"/>
        <w:jc w:val="both"/>
        <w:rPr>
          <w:rFonts w:ascii="Cambria" w:hAnsi="Cambria"/>
          <w:sz w:val="28"/>
          <w:szCs w:val="28"/>
        </w:rPr>
      </w:pPr>
    </w:p>
    <w:p w:rsidR="008F7C62" w:rsidRPr="00060F13" w:rsidP="00872030">
      <w:pPr>
        <w:pStyle w:val="ListParagraph"/>
        <w:keepNext/>
        <w:autoSpaceDE w:val="0"/>
        <w:autoSpaceDN w:val="0"/>
        <w:adjustRightInd w:val="0"/>
        <w:rPr>
          <w:rFonts w:ascii="Cambria" w:hAnsi="Cambria"/>
          <w:b/>
          <w:sz w:val="28"/>
          <w:szCs w:val="28"/>
        </w:rPr>
      </w:pPr>
      <w:r w:rsidRPr="00060F13">
        <w:rPr>
          <w:rFonts w:ascii="Cambria" w:hAnsi="Cambria"/>
          <w:b/>
          <w:sz w:val="28"/>
          <w:szCs w:val="28"/>
        </w:rPr>
        <w:t>(</w:t>
      </w:r>
      <w:r w:rsidRPr="00060F13" w:rsidR="00872030">
        <w:rPr>
          <w:rFonts w:ascii="Cambria" w:hAnsi="Cambria"/>
          <w:b/>
          <w:sz w:val="28"/>
          <w:szCs w:val="28"/>
        </w:rPr>
        <w:t>D</w:t>
      </w:r>
      <w:r w:rsidRPr="00060F13">
        <w:rPr>
          <w:rFonts w:ascii="Cambria" w:hAnsi="Cambria"/>
          <w:b/>
          <w:sz w:val="28"/>
          <w:szCs w:val="28"/>
        </w:rPr>
        <w:t>)</w:t>
      </w:r>
      <w:r w:rsidRPr="00060F13">
        <w:rPr>
          <w:rFonts w:ascii="Cambria" w:hAnsi="Cambria"/>
          <w:b/>
          <w:sz w:val="28"/>
          <w:szCs w:val="28"/>
        </w:rPr>
        <w:tab/>
      </w:r>
      <w:r w:rsidRPr="00060F13">
        <w:rPr>
          <w:rFonts w:ascii="Cambria" w:hAnsi="Cambria"/>
          <w:b/>
          <w:sz w:val="28"/>
          <w:szCs w:val="28"/>
        </w:rPr>
        <w:t xml:space="preserve">Available </w:t>
      </w:r>
      <w:r w:rsidRPr="00060F13" w:rsidR="00F07485">
        <w:rPr>
          <w:rFonts w:ascii="Cambria" w:hAnsi="Cambria"/>
          <w:b/>
          <w:sz w:val="28"/>
          <w:szCs w:val="28"/>
        </w:rPr>
        <w:t>f</w:t>
      </w:r>
      <w:r w:rsidRPr="00060F13">
        <w:rPr>
          <w:rFonts w:ascii="Cambria" w:hAnsi="Cambria"/>
          <w:b/>
          <w:sz w:val="28"/>
          <w:szCs w:val="28"/>
        </w:rPr>
        <w:t xml:space="preserve">ormats for </w:t>
      </w:r>
      <w:r w:rsidRPr="00060F13" w:rsidR="00F07485">
        <w:rPr>
          <w:rFonts w:ascii="Cambria" w:hAnsi="Cambria"/>
          <w:b/>
          <w:sz w:val="28"/>
          <w:szCs w:val="28"/>
        </w:rPr>
        <w:t>r</w:t>
      </w:r>
      <w:r w:rsidRPr="00060F13">
        <w:rPr>
          <w:rFonts w:ascii="Cambria" w:hAnsi="Cambria"/>
          <w:b/>
          <w:sz w:val="28"/>
          <w:szCs w:val="28"/>
        </w:rPr>
        <w:t xml:space="preserve">eproduction.  </w:t>
      </w:r>
    </w:p>
    <w:p w:rsidR="00564C32" w:rsidRPr="00060F13" w:rsidP="00872030">
      <w:pPr>
        <w:spacing w:before="100" w:beforeAutospacing="1" w:after="100" w:afterAutospacing="1"/>
        <w:ind w:left="720"/>
        <w:jc w:val="both"/>
        <w:rPr>
          <w:rFonts w:ascii="Cambria" w:hAnsi="Cambria"/>
          <w:sz w:val="28"/>
          <w:szCs w:val="28"/>
        </w:rPr>
      </w:pPr>
      <w:r w:rsidRPr="00060F13">
        <w:rPr>
          <w:rFonts w:ascii="Cambria" w:hAnsi="Cambria"/>
          <w:sz w:val="28"/>
          <w:szCs w:val="28"/>
        </w:rPr>
        <w:t>(</w:t>
      </w:r>
      <w:r w:rsidRPr="00060F13" w:rsidR="00F80058">
        <w:rPr>
          <w:rFonts w:ascii="Cambria" w:hAnsi="Cambria"/>
          <w:sz w:val="28"/>
          <w:szCs w:val="28"/>
        </w:rPr>
        <w:t>1</w:t>
      </w:r>
      <w:r w:rsidRPr="00060F13">
        <w:rPr>
          <w:rFonts w:ascii="Cambria" w:hAnsi="Cambria"/>
          <w:sz w:val="28"/>
          <w:szCs w:val="28"/>
        </w:rPr>
        <w:t>)</w:t>
      </w:r>
      <w:r w:rsidRPr="00060F13">
        <w:rPr>
          <w:rFonts w:ascii="Cambria" w:hAnsi="Cambria"/>
          <w:sz w:val="28"/>
          <w:szCs w:val="28"/>
        </w:rPr>
        <w:tab/>
        <w:t xml:space="preserve">Printout.  </w:t>
      </w:r>
      <w:r w:rsidRPr="00060F13" w:rsidR="007F5609">
        <w:rPr>
          <w:rFonts w:ascii="Cambria" w:hAnsi="Cambria"/>
          <w:sz w:val="28"/>
          <w:szCs w:val="28"/>
        </w:rPr>
        <w:t xml:space="preserve">Court records that are accessible under these rules may be printed </w:t>
      </w:r>
      <w:r w:rsidRPr="00060F13" w:rsidR="00004625">
        <w:rPr>
          <w:rFonts w:ascii="Cambria" w:hAnsi="Cambria"/>
          <w:sz w:val="28"/>
          <w:szCs w:val="28"/>
        </w:rPr>
        <w:t>subject to</w:t>
      </w:r>
      <w:r w:rsidRPr="00060F13" w:rsidR="007F5609">
        <w:rPr>
          <w:rFonts w:ascii="Cambria" w:hAnsi="Cambria"/>
          <w:sz w:val="28"/>
          <w:szCs w:val="28"/>
        </w:rPr>
        <w:t xml:space="preserve"> the payment of fees and charges a</w:t>
      </w:r>
      <w:r w:rsidRPr="00060F13" w:rsidR="00C3717C">
        <w:rPr>
          <w:rFonts w:ascii="Cambria" w:hAnsi="Cambria"/>
          <w:sz w:val="28"/>
          <w:szCs w:val="28"/>
        </w:rPr>
        <w:t>s</w:t>
      </w:r>
      <w:r w:rsidRPr="00060F13" w:rsidR="007F5609">
        <w:rPr>
          <w:rFonts w:ascii="Cambria" w:hAnsi="Cambria"/>
          <w:sz w:val="28"/>
          <w:szCs w:val="28"/>
        </w:rPr>
        <w:t xml:space="preserve"> provided in Rule 14.</w:t>
      </w:r>
    </w:p>
    <w:p w:rsidR="008F7C62" w:rsidRPr="00060F13" w:rsidP="00872030">
      <w:pPr>
        <w:spacing w:before="100" w:beforeAutospacing="1" w:after="100" w:afterAutospacing="1"/>
        <w:ind w:left="720"/>
        <w:jc w:val="both"/>
        <w:rPr>
          <w:rFonts w:ascii="Cambria" w:hAnsi="Cambria"/>
          <w:sz w:val="28"/>
          <w:szCs w:val="28"/>
        </w:rPr>
      </w:pPr>
      <w:r w:rsidRPr="00060F13">
        <w:rPr>
          <w:rFonts w:ascii="Cambria" w:hAnsi="Cambria"/>
          <w:sz w:val="28"/>
          <w:szCs w:val="28"/>
        </w:rPr>
        <w:t>(</w:t>
      </w:r>
      <w:r w:rsidRPr="00060F13" w:rsidR="00F80058">
        <w:rPr>
          <w:rFonts w:ascii="Cambria" w:hAnsi="Cambria"/>
          <w:sz w:val="28"/>
          <w:szCs w:val="28"/>
        </w:rPr>
        <w:t>2</w:t>
      </w:r>
      <w:r w:rsidRPr="00060F13">
        <w:rPr>
          <w:rFonts w:ascii="Cambria" w:hAnsi="Cambria"/>
          <w:sz w:val="28"/>
          <w:szCs w:val="28"/>
        </w:rPr>
        <w:t>)</w:t>
      </w:r>
      <w:r w:rsidRPr="00060F13">
        <w:rPr>
          <w:rFonts w:ascii="Cambria" w:hAnsi="Cambria"/>
          <w:sz w:val="28"/>
          <w:szCs w:val="28"/>
        </w:rPr>
        <w:tab/>
        <w:t>Audio or audiovisual recording</w:t>
      </w:r>
      <w:r w:rsidRPr="00060F13" w:rsidR="00360B1A">
        <w:rPr>
          <w:rFonts w:ascii="Cambria" w:hAnsi="Cambria"/>
          <w:sz w:val="28"/>
          <w:szCs w:val="28"/>
        </w:rPr>
        <w:t>s, including transcripts</w:t>
      </w:r>
      <w:r w:rsidRPr="00060F13" w:rsidR="00C23790">
        <w:rPr>
          <w:rFonts w:ascii="Cambria" w:hAnsi="Cambria"/>
          <w:sz w:val="28"/>
          <w:szCs w:val="28"/>
        </w:rPr>
        <w:t xml:space="preserve"> of a public court proceeding</w:t>
      </w:r>
      <w:r w:rsidRPr="00060F13">
        <w:rPr>
          <w:rFonts w:ascii="Cambria" w:hAnsi="Cambria"/>
          <w:sz w:val="28"/>
          <w:szCs w:val="28"/>
        </w:rPr>
        <w:t xml:space="preserve">.  </w:t>
      </w:r>
      <w:r w:rsidRPr="00060F13" w:rsidR="007F5609">
        <w:rPr>
          <w:rFonts w:ascii="Cambria" w:hAnsi="Cambria"/>
          <w:sz w:val="28"/>
          <w:szCs w:val="28"/>
        </w:rPr>
        <w:t xml:space="preserve">Audio or audiovisual recordings of public court proceedings that are received or maintained by a Maine state court in electronic form in connection with a particular case or proceeding are accessible </w:t>
      </w:r>
      <w:r w:rsidRPr="00060F13" w:rsidR="00E92211">
        <w:rPr>
          <w:rFonts w:ascii="Cambria" w:hAnsi="Cambria"/>
          <w:sz w:val="28"/>
          <w:szCs w:val="28"/>
        </w:rPr>
        <w:t>only upon order of the court</w:t>
      </w:r>
      <w:r w:rsidRPr="00060F13" w:rsidR="002F7444">
        <w:rPr>
          <w:rFonts w:ascii="Cambria" w:hAnsi="Cambria"/>
          <w:sz w:val="28"/>
          <w:szCs w:val="28"/>
        </w:rPr>
        <w:t>,</w:t>
      </w:r>
      <w:r w:rsidRPr="00060F13">
        <w:rPr>
          <w:rFonts w:ascii="Cambria" w:hAnsi="Cambria"/>
          <w:sz w:val="28"/>
          <w:szCs w:val="28"/>
        </w:rPr>
        <w:t xml:space="preserve"> </w:t>
      </w:r>
      <w:r w:rsidRPr="00060F13" w:rsidR="00E92211">
        <w:rPr>
          <w:rFonts w:ascii="Cambria" w:hAnsi="Cambria"/>
          <w:sz w:val="28"/>
          <w:szCs w:val="28"/>
        </w:rPr>
        <w:t>except as provided by law</w:t>
      </w:r>
      <w:r w:rsidRPr="00060F13">
        <w:rPr>
          <w:rFonts w:ascii="Cambria" w:hAnsi="Cambria"/>
          <w:sz w:val="28"/>
          <w:szCs w:val="28"/>
        </w:rPr>
        <w:t>.</w:t>
      </w:r>
      <w:r w:rsidRPr="00060F13" w:rsidR="00C23790">
        <w:rPr>
          <w:rFonts w:ascii="Cambria" w:hAnsi="Cambria"/>
          <w:sz w:val="28"/>
          <w:szCs w:val="28"/>
        </w:rPr>
        <w:t xml:space="preserve">  </w:t>
      </w:r>
      <w:r w:rsidRPr="00060F13" w:rsidR="00D34AA0">
        <w:rPr>
          <w:rFonts w:ascii="Cambria" w:hAnsi="Cambria"/>
          <w:sz w:val="28"/>
          <w:szCs w:val="28"/>
        </w:rPr>
        <w:t>A fee may be charged for access to or reproduction of audio or audiovisual recordings</w:t>
      </w:r>
      <w:r w:rsidRPr="00060F13" w:rsidR="00E92211">
        <w:rPr>
          <w:rFonts w:ascii="Cambria" w:hAnsi="Cambria"/>
          <w:sz w:val="28"/>
          <w:szCs w:val="28"/>
        </w:rPr>
        <w:t>, including transcripts,</w:t>
      </w:r>
      <w:r w:rsidRPr="00060F13" w:rsidR="00D34AA0">
        <w:rPr>
          <w:rFonts w:ascii="Cambria" w:hAnsi="Cambria"/>
          <w:sz w:val="28"/>
          <w:szCs w:val="28"/>
        </w:rPr>
        <w:t xml:space="preserve"> as provided in Rule 14.</w:t>
      </w:r>
    </w:p>
    <w:p w:rsidR="008F7C62" w:rsidRPr="00060F13" w:rsidP="00F07485">
      <w:pPr>
        <w:spacing w:before="100" w:beforeAutospacing="1" w:after="100" w:afterAutospacing="1"/>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E</w:t>
      </w:r>
      <w:r w:rsidRPr="00060F13">
        <w:rPr>
          <w:rFonts w:ascii="Cambria" w:hAnsi="Cambria"/>
          <w:b/>
          <w:sz w:val="28"/>
          <w:szCs w:val="28"/>
        </w:rPr>
        <w:t>)</w:t>
      </w:r>
      <w:r w:rsidRPr="00060F13" w:rsidR="00F07485">
        <w:rPr>
          <w:rFonts w:ascii="Cambria" w:hAnsi="Cambria"/>
          <w:b/>
          <w:sz w:val="28"/>
          <w:szCs w:val="28"/>
        </w:rPr>
        <w:tab/>
      </w:r>
      <w:r w:rsidRPr="00060F13">
        <w:rPr>
          <w:rFonts w:ascii="Cambria" w:hAnsi="Cambria"/>
          <w:b/>
          <w:sz w:val="28"/>
          <w:szCs w:val="28"/>
        </w:rPr>
        <w:t xml:space="preserve">Requester’s </w:t>
      </w:r>
      <w:r w:rsidRPr="00060F13" w:rsidR="00F07485">
        <w:rPr>
          <w:rFonts w:ascii="Cambria" w:hAnsi="Cambria"/>
          <w:b/>
          <w:sz w:val="28"/>
          <w:szCs w:val="28"/>
        </w:rPr>
        <w:t>s</w:t>
      </w:r>
      <w:r w:rsidRPr="00060F13">
        <w:rPr>
          <w:rFonts w:ascii="Cambria" w:hAnsi="Cambria"/>
          <w:b/>
          <w:sz w:val="28"/>
          <w:szCs w:val="28"/>
        </w:rPr>
        <w:t>elf-</w:t>
      </w:r>
      <w:r w:rsidRPr="00060F13" w:rsidR="00F07485">
        <w:rPr>
          <w:rFonts w:ascii="Cambria" w:hAnsi="Cambria"/>
          <w:b/>
          <w:sz w:val="28"/>
          <w:szCs w:val="28"/>
        </w:rPr>
        <w:t>s</w:t>
      </w:r>
      <w:r w:rsidRPr="00060F13">
        <w:rPr>
          <w:rFonts w:ascii="Cambria" w:hAnsi="Cambria"/>
          <w:b/>
          <w:sz w:val="28"/>
          <w:szCs w:val="28"/>
        </w:rPr>
        <w:t xml:space="preserve">ervice </w:t>
      </w:r>
      <w:r w:rsidRPr="00060F13" w:rsidR="00F07485">
        <w:rPr>
          <w:rFonts w:ascii="Cambria" w:hAnsi="Cambria"/>
          <w:b/>
          <w:sz w:val="28"/>
          <w:szCs w:val="28"/>
        </w:rPr>
        <w:t>d</w:t>
      </w:r>
      <w:r w:rsidRPr="00060F13">
        <w:rPr>
          <w:rFonts w:ascii="Cambria" w:hAnsi="Cambria"/>
          <w:b/>
          <w:sz w:val="28"/>
          <w:szCs w:val="28"/>
        </w:rPr>
        <w:t xml:space="preserve">uplication of a </w:t>
      </w:r>
      <w:r w:rsidRPr="00060F13" w:rsidR="00F07485">
        <w:rPr>
          <w:rFonts w:ascii="Cambria" w:hAnsi="Cambria"/>
          <w:b/>
          <w:sz w:val="28"/>
          <w:szCs w:val="28"/>
        </w:rPr>
        <w:t>c</w:t>
      </w:r>
      <w:r w:rsidRPr="00060F13">
        <w:rPr>
          <w:rFonts w:ascii="Cambria" w:hAnsi="Cambria"/>
          <w:b/>
          <w:sz w:val="28"/>
          <w:szCs w:val="28"/>
        </w:rPr>
        <w:t xml:space="preserve">ourt </w:t>
      </w:r>
      <w:r w:rsidRPr="00060F13" w:rsidR="00F07485">
        <w:rPr>
          <w:rFonts w:ascii="Cambria" w:hAnsi="Cambria"/>
          <w:b/>
          <w:sz w:val="28"/>
          <w:szCs w:val="28"/>
        </w:rPr>
        <w:t>r</w:t>
      </w:r>
      <w:r w:rsidRPr="00060F13">
        <w:rPr>
          <w:rFonts w:ascii="Cambria" w:hAnsi="Cambria"/>
          <w:b/>
          <w:sz w:val="28"/>
          <w:szCs w:val="28"/>
        </w:rPr>
        <w:t>ecord</w:t>
      </w:r>
      <w:r w:rsidRPr="00060F13" w:rsidR="008400C8">
        <w:rPr>
          <w:rFonts w:ascii="Cambria" w:hAnsi="Cambria"/>
          <w:b/>
          <w:sz w:val="28"/>
          <w:szCs w:val="28"/>
        </w:rPr>
        <w:t xml:space="preserve"> </w:t>
      </w:r>
      <w:r w:rsidRPr="00060F13" w:rsidR="008400C8">
        <w:rPr>
          <w:rFonts w:ascii="Cambria" w:hAnsi="Cambria"/>
          <w:b/>
          <w:color w:val="000000" w:themeColor="text1"/>
          <w:sz w:val="28"/>
          <w:szCs w:val="28"/>
        </w:rPr>
        <w:t>not permitted</w:t>
      </w:r>
      <w:r w:rsidRPr="00060F13">
        <w:rPr>
          <w:rFonts w:ascii="Cambria" w:hAnsi="Cambria"/>
          <w:b/>
          <w:color w:val="000000" w:themeColor="text1"/>
          <w:sz w:val="28"/>
          <w:szCs w:val="28"/>
        </w:rPr>
        <w:t>.</w:t>
      </w:r>
      <w:r w:rsidRPr="00060F13">
        <w:rPr>
          <w:rFonts w:ascii="Cambria" w:hAnsi="Cambria"/>
          <w:color w:val="000000" w:themeColor="text1"/>
          <w:sz w:val="28"/>
          <w:szCs w:val="28"/>
        </w:rPr>
        <w:t xml:space="preserve">  </w:t>
      </w:r>
      <w:r w:rsidRPr="00060F13">
        <w:rPr>
          <w:rFonts w:ascii="Cambria" w:hAnsi="Cambria"/>
          <w:sz w:val="28"/>
          <w:szCs w:val="28"/>
        </w:rPr>
        <w:t xml:space="preserve">Use of a smart phone or other electronic imaging device or any other means to duplicate </w:t>
      </w:r>
      <w:r w:rsidRPr="00060F13" w:rsidR="00D34AA0">
        <w:rPr>
          <w:rFonts w:ascii="Cambria" w:hAnsi="Cambria"/>
          <w:sz w:val="28"/>
          <w:szCs w:val="28"/>
        </w:rPr>
        <w:t xml:space="preserve">or store copies of </w:t>
      </w:r>
      <w:r w:rsidRPr="00060F13">
        <w:rPr>
          <w:rFonts w:ascii="Cambria" w:hAnsi="Cambria"/>
          <w:sz w:val="28"/>
          <w:szCs w:val="28"/>
        </w:rPr>
        <w:t xml:space="preserve">electronic court records is not permitted to make a copy of a court record. </w:t>
      </w:r>
    </w:p>
    <w:p w:rsidR="00975178" w:rsidRPr="00060F13">
      <w:pPr>
        <w:rPr>
          <w:rFonts w:ascii="Cambria" w:hAnsi="Cambria"/>
          <w:b/>
          <w:sz w:val="28"/>
          <w:szCs w:val="28"/>
        </w:rPr>
      </w:pPr>
      <w:r w:rsidRPr="00060F13">
        <w:rPr>
          <w:rFonts w:ascii="Cambria" w:hAnsi="Cambria"/>
          <w:b/>
          <w:sz w:val="28"/>
          <w:szCs w:val="28"/>
        </w:rPr>
        <w:br w:type="page"/>
      </w:r>
    </w:p>
    <w:p w:rsidR="008F7C62" w:rsidRPr="00060F13" w:rsidP="001E06E8">
      <w:pPr>
        <w:jc w:val="center"/>
        <w:rPr>
          <w:rFonts w:ascii="Cambria" w:hAnsi="Cambria"/>
          <w:b/>
          <w:sz w:val="28"/>
          <w:szCs w:val="28"/>
        </w:rPr>
      </w:pPr>
      <w:r w:rsidRPr="00060F13">
        <w:rPr>
          <w:rFonts w:ascii="Cambria" w:hAnsi="Cambria"/>
          <w:b/>
          <w:sz w:val="28"/>
          <w:szCs w:val="28"/>
        </w:rPr>
        <w:t xml:space="preserve">RULE 10. </w:t>
      </w:r>
      <w:r w:rsidRPr="00060F13" w:rsidR="00073180">
        <w:rPr>
          <w:rFonts w:ascii="Cambria" w:hAnsi="Cambria"/>
          <w:b/>
          <w:sz w:val="28"/>
          <w:szCs w:val="28"/>
        </w:rPr>
        <w:t xml:space="preserve"> </w:t>
      </w:r>
      <w:r w:rsidRPr="00060F13" w:rsidR="008400C8">
        <w:rPr>
          <w:rFonts w:ascii="Cambria" w:hAnsi="Cambria"/>
          <w:b/>
          <w:color w:val="000000" w:themeColor="text1"/>
          <w:sz w:val="28"/>
          <w:szCs w:val="28"/>
        </w:rPr>
        <w:t xml:space="preserve">SEALING OR IMPOUNDING PUBLIC </w:t>
      </w:r>
      <w:r w:rsidRPr="00060F13" w:rsidR="00C3717C">
        <w:rPr>
          <w:rFonts w:ascii="Cambria" w:hAnsi="Cambria"/>
          <w:b/>
          <w:sz w:val="28"/>
          <w:szCs w:val="28"/>
        </w:rPr>
        <w:t xml:space="preserve">COURT RECORDS </w:t>
      </w:r>
    </w:p>
    <w:p w:rsidR="001E06E8" w:rsidRPr="00060F13" w:rsidP="001E06E8">
      <w:pPr>
        <w:jc w:val="center"/>
        <w:rPr>
          <w:rFonts w:ascii="Cambria" w:hAnsi="Cambria"/>
          <w:b/>
          <w:sz w:val="28"/>
          <w:szCs w:val="28"/>
        </w:rPr>
      </w:pPr>
    </w:p>
    <w:p w:rsidR="008F7C62" w:rsidRPr="00060F13" w:rsidP="008F7C62">
      <w:pPr>
        <w:rPr>
          <w:rFonts w:ascii="Cambria" w:hAnsi="Cambria"/>
          <w:color w:val="000000" w:themeColor="text1"/>
          <w:sz w:val="28"/>
          <w:szCs w:val="28"/>
        </w:rPr>
      </w:pPr>
      <w:r w:rsidRPr="00060F13">
        <w:rPr>
          <w:rFonts w:ascii="Cambria" w:hAnsi="Cambria"/>
          <w:sz w:val="28"/>
          <w:szCs w:val="28"/>
        </w:rPr>
        <w:tab/>
      </w:r>
      <w:r w:rsidRPr="00060F13" w:rsidR="00C3717C">
        <w:rPr>
          <w:rFonts w:ascii="Cambria" w:hAnsi="Cambria"/>
          <w:color w:val="000000" w:themeColor="text1"/>
          <w:sz w:val="28"/>
          <w:szCs w:val="28"/>
        </w:rPr>
        <w:t xml:space="preserve">Court records sealed or impounded under </w:t>
      </w:r>
      <w:r w:rsidRPr="00060F13" w:rsidR="00C81C88">
        <w:rPr>
          <w:rFonts w:ascii="Cambria" w:hAnsi="Cambria"/>
          <w:color w:val="000000" w:themeColor="text1"/>
          <w:sz w:val="28"/>
          <w:szCs w:val="28"/>
        </w:rPr>
        <w:t xml:space="preserve">this rule </w:t>
      </w:r>
      <w:r w:rsidRPr="00060F13" w:rsidR="00C3717C">
        <w:rPr>
          <w:rFonts w:ascii="Cambria" w:hAnsi="Cambria"/>
          <w:color w:val="000000" w:themeColor="text1"/>
          <w:sz w:val="28"/>
          <w:szCs w:val="28"/>
        </w:rPr>
        <w:t xml:space="preserve">are </w:t>
      </w:r>
      <w:r w:rsidRPr="00060F13" w:rsidR="00C81C88">
        <w:rPr>
          <w:rFonts w:ascii="Cambria" w:hAnsi="Cambria"/>
          <w:color w:val="000000" w:themeColor="text1"/>
          <w:sz w:val="28"/>
          <w:szCs w:val="28"/>
        </w:rPr>
        <w:t>not accessible to the public</w:t>
      </w:r>
      <w:r w:rsidRPr="00060F13" w:rsidR="00C3717C">
        <w:rPr>
          <w:rFonts w:ascii="Cambria" w:hAnsi="Cambria"/>
          <w:color w:val="000000" w:themeColor="text1"/>
          <w:sz w:val="28"/>
          <w:szCs w:val="28"/>
        </w:rPr>
        <w:t>.</w:t>
      </w:r>
    </w:p>
    <w:p w:rsidR="00490CA0" w:rsidRPr="00060F13" w:rsidP="008F7C62">
      <w:pPr>
        <w:rPr>
          <w:rFonts w:ascii="Cambria" w:hAnsi="Cambria"/>
          <w:sz w:val="28"/>
          <w:szCs w:val="28"/>
        </w:rPr>
      </w:pPr>
    </w:p>
    <w:p w:rsidR="003319EC" w:rsidRPr="00060F13" w:rsidP="00F96D0C">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A</w:t>
      </w:r>
      <w:r w:rsidRPr="00060F13">
        <w:rPr>
          <w:rFonts w:ascii="Cambria" w:hAnsi="Cambria"/>
          <w:b/>
          <w:sz w:val="28"/>
          <w:szCs w:val="28"/>
        </w:rPr>
        <w:t xml:space="preserve">) </w:t>
      </w:r>
      <w:r w:rsidRPr="00060F13" w:rsidR="00F96D0C">
        <w:rPr>
          <w:rFonts w:ascii="Cambria" w:hAnsi="Cambria"/>
          <w:b/>
          <w:sz w:val="28"/>
          <w:szCs w:val="28"/>
        </w:rPr>
        <w:tab/>
      </w:r>
      <w:r w:rsidRPr="00060F13">
        <w:rPr>
          <w:rFonts w:ascii="Cambria" w:hAnsi="Cambria"/>
          <w:b/>
          <w:sz w:val="28"/>
          <w:szCs w:val="28"/>
        </w:rPr>
        <w:t xml:space="preserve">Procedure for </w:t>
      </w:r>
      <w:r w:rsidRPr="00060F13" w:rsidR="00E94B3B">
        <w:rPr>
          <w:rFonts w:ascii="Cambria" w:hAnsi="Cambria"/>
          <w:b/>
          <w:sz w:val="28"/>
          <w:szCs w:val="28"/>
        </w:rPr>
        <w:t>sealing</w:t>
      </w:r>
      <w:r w:rsidRPr="00060F13">
        <w:rPr>
          <w:rFonts w:ascii="Cambria" w:hAnsi="Cambria"/>
          <w:b/>
          <w:sz w:val="28"/>
          <w:szCs w:val="28"/>
        </w:rPr>
        <w:t xml:space="preserve"> or </w:t>
      </w:r>
      <w:r w:rsidRPr="00060F13" w:rsidR="00E94B3B">
        <w:rPr>
          <w:rFonts w:ascii="Cambria" w:hAnsi="Cambria"/>
          <w:b/>
          <w:sz w:val="28"/>
          <w:szCs w:val="28"/>
        </w:rPr>
        <w:t>impounding</w:t>
      </w:r>
      <w:r w:rsidRPr="00060F13">
        <w:rPr>
          <w:rFonts w:ascii="Cambria" w:hAnsi="Cambria"/>
          <w:b/>
          <w:sz w:val="28"/>
          <w:szCs w:val="28"/>
        </w:rPr>
        <w:t xml:space="preserve">.  </w:t>
      </w:r>
    </w:p>
    <w:p w:rsidR="003319EC" w:rsidRPr="00060F13" w:rsidP="003319EC">
      <w:pPr>
        <w:autoSpaceDE w:val="0"/>
        <w:autoSpaceDN w:val="0"/>
        <w:adjustRightInd w:val="0"/>
        <w:jc w:val="both"/>
        <w:rPr>
          <w:rFonts w:ascii="Cambria" w:hAnsi="Cambria"/>
          <w:sz w:val="28"/>
          <w:szCs w:val="28"/>
        </w:rPr>
      </w:pPr>
    </w:p>
    <w:p w:rsidR="00A72FF1" w:rsidRPr="00060F13" w:rsidP="00872030">
      <w:pPr>
        <w:ind w:left="720"/>
        <w:jc w:val="both"/>
        <w:rPr>
          <w:rFonts w:ascii="Cambria" w:hAnsi="Cambria"/>
          <w:sz w:val="28"/>
          <w:szCs w:val="28"/>
        </w:rPr>
      </w:pPr>
      <w:r w:rsidRPr="00060F13">
        <w:rPr>
          <w:rFonts w:ascii="Cambria" w:hAnsi="Cambria"/>
          <w:sz w:val="28"/>
          <w:szCs w:val="28"/>
        </w:rPr>
        <w:t>(1)</w:t>
      </w:r>
      <w:r w:rsidRPr="00060F13">
        <w:rPr>
          <w:rFonts w:ascii="Cambria" w:hAnsi="Cambria"/>
          <w:sz w:val="28"/>
          <w:szCs w:val="28"/>
        </w:rPr>
        <w:tab/>
      </w:r>
      <w:r w:rsidRPr="00060F13">
        <w:rPr>
          <w:rFonts w:ascii="Cambria" w:hAnsi="Cambria"/>
          <w:sz w:val="28"/>
          <w:szCs w:val="28"/>
        </w:rPr>
        <w:t xml:space="preserve">Juvenile </w:t>
      </w:r>
      <w:r w:rsidRPr="00060F13" w:rsidR="00F96D0C">
        <w:rPr>
          <w:rFonts w:ascii="Cambria" w:hAnsi="Cambria"/>
          <w:sz w:val="28"/>
          <w:szCs w:val="28"/>
        </w:rPr>
        <w:t>c</w:t>
      </w:r>
      <w:r w:rsidRPr="00060F13">
        <w:rPr>
          <w:rFonts w:ascii="Cambria" w:hAnsi="Cambria"/>
          <w:sz w:val="28"/>
          <w:szCs w:val="28"/>
        </w:rPr>
        <w:t xml:space="preserve">ourt </w:t>
      </w:r>
      <w:r w:rsidRPr="00060F13" w:rsidR="00F96D0C">
        <w:rPr>
          <w:rFonts w:ascii="Cambria" w:hAnsi="Cambria"/>
          <w:sz w:val="28"/>
          <w:szCs w:val="28"/>
        </w:rPr>
        <w:t>r</w:t>
      </w:r>
      <w:r w:rsidRPr="00060F13">
        <w:rPr>
          <w:rFonts w:ascii="Cambria" w:hAnsi="Cambria"/>
          <w:sz w:val="28"/>
          <w:szCs w:val="28"/>
        </w:rPr>
        <w:t xml:space="preserve">ecords. </w:t>
      </w:r>
    </w:p>
    <w:p w:rsidR="00A72FF1" w:rsidRPr="00060F13" w:rsidP="00EB4FEF">
      <w:pPr>
        <w:pStyle w:val="ListParagraph"/>
        <w:ind w:left="1080"/>
        <w:jc w:val="both"/>
        <w:rPr>
          <w:rFonts w:ascii="Cambria" w:hAnsi="Cambria"/>
          <w:sz w:val="28"/>
          <w:szCs w:val="28"/>
        </w:rPr>
      </w:pPr>
      <w:r w:rsidRPr="00060F13">
        <w:rPr>
          <w:rFonts w:ascii="Cambria" w:hAnsi="Cambria"/>
          <w:sz w:val="28"/>
          <w:szCs w:val="28"/>
        </w:rPr>
        <w:tab/>
      </w:r>
    </w:p>
    <w:p w:rsidR="003319EC" w:rsidRPr="00060F13" w:rsidP="00872030">
      <w:pPr>
        <w:ind w:left="1440"/>
        <w:jc w:val="both"/>
        <w:rPr>
          <w:rFonts w:ascii="Cambria" w:hAnsi="Cambria"/>
          <w:sz w:val="28"/>
          <w:szCs w:val="28"/>
        </w:rPr>
      </w:pPr>
      <w:r w:rsidRPr="00060F13">
        <w:rPr>
          <w:rFonts w:ascii="Cambria" w:hAnsi="Cambria"/>
          <w:sz w:val="28"/>
          <w:szCs w:val="28"/>
        </w:rPr>
        <w:t>(</w:t>
      </w:r>
      <w:r w:rsidRPr="00060F13" w:rsidR="00872030">
        <w:rPr>
          <w:rFonts w:ascii="Cambria" w:hAnsi="Cambria"/>
          <w:sz w:val="28"/>
          <w:szCs w:val="28"/>
        </w:rPr>
        <w:t>a</w:t>
      </w:r>
      <w:r w:rsidRPr="00060F13">
        <w:rPr>
          <w:rFonts w:ascii="Cambria" w:hAnsi="Cambria"/>
          <w:sz w:val="28"/>
          <w:szCs w:val="28"/>
        </w:rPr>
        <w:t xml:space="preserve">) </w:t>
      </w:r>
      <w:r w:rsidRPr="00060F13">
        <w:rPr>
          <w:rFonts w:ascii="Cambria" w:hAnsi="Cambria"/>
          <w:sz w:val="28"/>
          <w:szCs w:val="28"/>
        </w:rPr>
        <w:tab/>
        <w:t xml:space="preserve">Juvenile </w:t>
      </w:r>
      <w:r w:rsidRPr="00060F13" w:rsidR="00F96D0C">
        <w:rPr>
          <w:rFonts w:ascii="Cambria" w:hAnsi="Cambria"/>
          <w:sz w:val="28"/>
          <w:szCs w:val="28"/>
        </w:rPr>
        <w:t>c</w:t>
      </w:r>
      <w:r w:rsidRPr="00060F13">
        <w:rPr>
          <w:rFonts w:ascii="Cambria" w:hAnsi="Cambria"/>
          <w:sz w:val="28"/>
          <w:szCs w:val="28"/>
        </w:rPr>
        <w:t xml:space="preserve">ase </w:t>
      </w:r>
      <w:r w:rsidRPr="00060F13" w:rsidR="00F96D0C">
        <w:rPr>
          <w:rFonts w:ascii="Cambria" w:hAnsi="Cambria"/>
          <w:sz w:val="28"/>
          <w:szCs w:val="28"/>
        </w:rPr>
        <w:t>r</w:t>
      </w:r>
      <w:r w:rsidRPr="00060F13">
        <w:rPr>
          <w:rFonts w:ascii="Cambria" w:hAnsi="Cambria"/>
          <w:sz w:val="28"/>
          <w:szCs w:val="28"/>
        </w:rPr>
        <w:t>ecord.</w:t>
      </w:r>
      <w:r w:rsidRPr="00060F13" w:rsidR="00F96D0C">
        <w:rPr>
          <w:rFonts w:ascii="Cambria" w:hAnsi="Cambria"/>
          <w:sz w:val="28"/>
          <w:szCs w:val="28"/>
        </w:rPr>
        <w:t xml:space="preserve"> </w:t>
      </w:r>
      <w:r w:rsidRPr="00060F13">
        <w:rPr>
          <w:rFonts w:ascii="Cambria" w:hAnsi="Cambria"/>
          <w:sz w:val="28"/>
          <w:szCs w:val="28"/>
        </w:rPr>
        <w:t xml:space="preserve"> A person who has been adjudicated of committing a juvenile crime may petition the court to seal the juvenile case record when:</w:t>
      </w:r>
    </w:p>
    <w:p w:rsidR="003319EC" w:rsidRPr="00060F13" w:rsidP="00872030">
      <w:pPr>
        <w:pStyle w:val="ListParagraph"/>
        <w:jc w:val="both"/>
        <w:rPr>
          <w:rFonts w:ascii="Cambria" w:hAnsi="Cambria"/>
          <w:sz w:val="28"/>
          <w:szCs w:val="28"/>
        </w:rPr>
      </w:pPr>
    </w:p>
    <w:p w:rsidR="003319EC" w:rsidRPr="00060F13" w:rsidP="00872030">
      <w:pPr>
        <w:ind w:left="2160"/>
        <w:jc w:val="both"/>
        <w:rPr>
          <w:rFonts w:ascii="Cambria" w:hAnsi="Cambria"/>
          <w:sz w:val="28"/>
          <w:szCs w:val="28"/>
        </w:rPr>
      </w:pPr>
      <w:r w:rsidRPr="00060F13">
        <w:rPr>
          <w:rFonts w:ascii="Cambria" w:hAnsi="Cambria"/>
          <w:sz w:val="28"/>
          <w:szCs w:val="28"/>
        </w:rPr>
        <w:t>(i)</w:t>
      </w:r>
      <w:r w:rsidRPr="00060F13" w:rsidR="00F96D0C">
        <w:rPr>
          <w:rFonts w:ascii="Cambria" w:hAnsi="Cambria"/>
          <w:sz w:val="28"/>
          <w:szCs w:val="28"/>
        </w:rPr>
        <w:tab/>
      </w:r>
      <w:r w:rsidRPr="00060F13">
        <w:rPr>
          <w:rFonts w:ascii="Cambria" w:hAnsi="Cambria"/>
          <w:sz w:val="28"/>
          <w:szCs w:val="28"/>
        </w:rPr>
        <w:t>At least three years have passed since the person was discharged from the disposition;</w:t>
      </w:r>
    </w:p>
    <w:p w:rsidR="003319EC" w:rsidRPr="00060F13" w:rsidP="00872030">
      <w:pPr>
        <w:pStyle w:val="ListParagraph"/>
        <w:ind w:left="2160"/>
        <w:jc w:val="both"/>
        <w:rPr>
          <w:rFonts w:ascii="Cambria" w:hAnsi="Cambria"/>
          <w:sz w:val="28"/>
          <w:szCs w:val="28"/>
        </w:rPr>
      </w:pPr>
    </w:p>
    <w:p w:rsidR="003319EC" w:rsidRPr="00060F13" w:rsidP="00872030">
      <w:pPr>
        <w:ind w:left="2160"/>
        <w:jc w:val="both"/>
        <w:rPr>
          <w:rFonts w:ascii="Cambria" w:hAnsi="Cambria"/>
          <w:sz w:val="28"/>
          <w:szCs w:val="28"/>
        </w:rPr>
      </w:pPr>
      <w:r w:rsidRPr="00060F13">
        <w:rPr>
          <w:rFonts w:ascii="Cambria" w:hAnsi="Cambria"/>
          <w:sz w:val="28"/>
          <w:szCs w:val="28"/>
        </w:rPr>
        <w:t>(ii)</w:t>
      </w:r>
      <w:r w:rsidRPr="00060F13" w:rsidR="00F96D0C">
        <w:rPr>
          <w:rFonts w:ascii="Cambria" w:hAnsi="Cambria"/>
          <w:sz w:val="28"/>
          <w:szCs w:val="28"/>
        </w:rPr>
        <w:tab/>
      </w:r>
      <w:r w:rsidRPr="00060F13">
        <w:rPr>
          <w:rFonts w:ascii="Cambria" w:hAnsi="Cambria"/>
          <w:sz w:val="28"/>
          <w:szCs w:val="28"/>
        </w:rPr>
        <w:t xml:space="preserve">Since the date of the disposition, the person has not been adjudicated of having committed a juvenile crime </w:t>
      </w:r>
      <w:r w:rsidRPr="00060F13" w:rsidR="00A34691">
        <w:rPr>
          <w:rFonts w:ascii="Cambria" w:hAnsi="Cambria"/>
          <w:color w:val="000000" w:themeColor="text1"/>
          <w:sz w:val="28"/>
          <w:szCs w:val="28"/>
        </w:rPr>
        <w:t xml:space="preserve">and </w:t>
      </w:r>
      <w:r w:rsidRPr="00060F13">
        <w:rPr>
          <w:rFonts w:ascii="Cambria" w:hAnsi="Cambria"/>
          <w:sz w:val="28"/>
          <w:szCs w:val="28"/>
        </w:rPr>
        <w:t>has not been convicted of committing an adult crime; and</w:t>
      </w:r>
    </w:p>
    <w:p w:rsidR="003319EC" w:rsidRPr="00060F13" w:rsidP="00872030">
      <w:pPr>
        <w:ind w:left="2160"/>
        <w:jc w:val="both"/>
        <w:rPr>
          <w:rFonts w:ascii="Cambria" w:hAnsi="Cambria"/>
          <w:sz w:val="28"/>
          <w:szCs w:val="28"/>
        </w:rPr>
      </w:pPr>
    </w:p>
    <w:p w:rsidR="003319EC" w:rsidRPr="00060F13" w:rsidP="00872030">
      <w:pPr>
        <w:ind w:left="2160"/>
        <w:jc w:val="both"/>
        <w:rPr>
          <w:rFonts w:ascii="Cambria" w:hAnsi="Cambria"/>
          <w:sz w:val="28"/>
          <w:szCs w:val="28"/>
        </w:rPr>
      </w:pPr>
      <w:r w:rsidRPr="00060F13">
        <w:rPr>
          <w:rFonts w:ascii="Cambria" w:hAnsi="Cambria"/>
          <w:sz w:val="28"/>
          <w:szCs w:val="28"/>
        </w:rPr>
        <w:t>(iii)</w:t>
      </w:r>
      <w:r w:rsidRPr="00060F13" w:rsidR="00F96D0C">
        <w:rPr>
          <w:rFonts w:ascii="Cambria" w:hAnsi="Cambria"/>
          <w:sz w:val="28"/>
          <w:szCs w:val="28"/>
        </w:rPr>
        <w:tab/>
      </w:r>
      <w:r w:rsidRPr="00060F13">
        <w:rPr>
          <w:rFonts w:ascii="Cambria" w:hAnsi="Cambria"/>
          <w:sz w:val="28"/>
          <w:szCs w:val="28"/>
        </w:rPr>
        <w:t xml:space="preserve">There are no current adjudicatory proceedings pending for a juvenile </w:t>
      </w:r>
      <w:r w:rsidRPr="00060F13">
        <w:rPr>
          <w:rFonts w:ascii="Cambria" w:hAnsi="Cambria"/>
          <w:color w:val="000000" w:themeColor="text1"/>
          <w:sz w:val="28"/>
          <w:szCs w:val="28"/>
        </w:rPr>
        <w:t xml:space="preserve">or </w:t>
      </w:r>
      <w:r w:rsidRPr="00060F13" w:rsidR="00A34691">
        <w:rPr>
          <w:rFonts w:ascii="Cambria" w:hAnsi="Cambria"/>
          <w:color w:val="000000" w:themeColor="text1"/>
          <w:sz w:val="28"/>
          <w:szCs w:val="28"/>
        </w:rPr>
        <w:t xml:space="preserve">adult </w:t>
      </w:r>
      <w:r w:rsidRPr="00060F13">
        <w:rPr>
          <w:rFonts w:ascii="Cambria" w:hAnsi="Cambria"/>
          <w:sz w:val="28"/>
          <w:szCs w:val="28"/>
        </w:rPr>
        <w:t xml:space="preserve">crime. </w:t>
      </w:r>
    </w:p>
    <w:p w:rsidR="0004435B" w:rsidRPr="00060F13" w:rsidP="00872030">
      <w:pPr>
        <w:pStyle w:val="ListParagraph"/>
        <w:jc w:val="both"/>
        <w:rPr>
          <w:rFonts w:ascii="Cambria" w:hAnsi="Cambria"/>
          <w:sz w:val="28"/>
          <w:szCs w:val="28"/>
        </w:rPr>
      </w:pPr>
    </w:p>
    <w:p w:rsidR="0004435B" w:rsidRPr="00060F13" w:rsidP="00872030">
      <w:pPr>
        <w:ind w:left="1440"/>
        <w:jc w:val="both"/>
        <w:rPr>
          <w:rFonts w:ascii="Cambria" w:hAnsi="Cambria"/>
          <w:sz w:val="28"/>
          <w:szCs w:val="28"/>
        </w:rPr>
      </w:pPr>
      <w:r w:rsidRPr="00060F13">
        <w:rPr>
          <w:rFonts w:ascii="Cambria" w:hAnsi="Cambria"/>
          <w:sz w:val="28"/>
          <w:szCs w:val="28"/>
        </w:rPr>
        <w:t>(</w:t>
      </w:r>
      <w:r w:rsidRPr="00060F13" w:rsidR="00872030">
        <w:rPr>
          <w:rFonts w:ascii="Cambria" w:hAnsi="Cambria"/>
          <w:sz w:val="28"/>
          <w:szCs w:val="28"/>
        </w:rPr>
        <w:t>b</w:t>
      </w:r>
      <w:r w:rsidRPr="00060F13">
        <w:rPr>
          <w:rFonts w:ascii="Cambria" w:hAnsi="Cambria"/>
          <w:sz w:val="28"/>
          <w:szCs w:val="28"/>
        </w:rPr>
        <w:t xml:space="preserve">) </w:t>
      </w:r>
      <w:r w:rsidRPr="00060F13">
        <w:rPr>
          <w:rFonts w:ascii="Cambria" w:hAnsi="Cambria"/>
          <w:sz w:val="28"/>
          <w:szCs w:val="28"/>
        </w:rPr>
        <w:tab/>
        <w:t>Juvenile Petitions</w:t>
      </w:r>
      <w:r w:rsidRPr="00060F13" w:rsidR="00E94B3B">
        <w:rPr>
          <w:rFonts w:ascii="Cambria" w:hAnsi="Cambria"/>
          <w:sz w:val="28"/>
          <w:szCs w:val="28"/>
        </w:rPr>
        <w:t xml:space="preserve"> or</w:t>
      </w:r>
      <w:r w:rsidRPr="00060F13">
        <w:rPr>
          <w:rFonts w:ascii="Cambria" w:hAnsi="Cambria"/>
          <w:sz w:val="28"/>
          <w:szCs w:val="28"/>
        </w:rPr>
        <w:t xml:space="preserve"> Order</w:t>
      </w:r>
      <w:r w:rsidRPr="00060F13" w:rsidR="00E94B3B">
        <w:rPr>
          <w:rFonts w:ascii="Cambria" w:hAnsi="Cambria"/>
          <w:sz w:val="28"/>
          <w:szCs w:val="28"/>
        </w:rPr>
        <w:t>s</w:t>
      </w:r>
      <w:r w:rsidRPr="00060F13">
        <w:rPr>
          <w:rFonts w:ascii="Cambria" w:hAnsi="Cambria"/>
          <w:sz w:val="28"/>
          <w:szCs w:val="28"/>
        </w:rPr>
        <w:t xml:space="preserve"> of Adjudication. </w:t>
      </w:r>
      <w:r w:rsidRPr="00060F13" w:rsidR="00F96D0C">
        <w:rPr>
          <w:rFonts w:ascii="Cambria" w:hAnsi="Cambria"/>
          <w:sz w:val="28"/>
          <w:szCs w:val="28"/>
        </w:rPr>
        <w:t xml:space="preserve"> </w:t>
      </w:r>
      <w:r w:rsidRPr="00060F13">
        <w:rPr>
          <w:rFonts w:ascii="Cambria" w:hAnsi="Cambria"/>
          <w:sz w:val="28"/>
          <w:szCs w:val="28"/>
        </w:rPr>
        <w:t xml:space="preserve">Upon motion of a party or </w:t>
      </w:r>
      <w:r w:rsidRPr="00060F13" w:rsidR="00474C5B">
        <w:rPr>
          <w:rFonts w:ascii="Cambria" w:hAnsi="Cambria"/>
          <w:sz w:val="28"/>
          <w:szCs w:val="28"/>
        </w:rPr>
        <w:t xml:space="preserve">a </w:t>
      </w:r>
      <w:r w:rsidRPr="00060F13">
        <w:rPr>
          <w:rFonts w:ascii="Cambria" w:hAnsi="Cambria"/>
          <w:sz w:val="28"/>
          <w:szCs w:val="28"/>
        </w:rPr>
        <w:t>court</w:t>
      </w:r>
      <w:r w:rsidRPr="00060F13" w:rsidR="00474C5B">
        <w:rPr>
          <w:rFonts w:ascii="Cambria" w:hAnsi="Cambria"/>
          <w:sz w:val="28"/>
          <w:szCs w:val="28"/>
        </w:rPr>
        <w:t>’s own initiative</w:t>
      </w:r>
      <w:r w:rsidRPr="00060F13">
        <w:rPr>
          <w:rFonts w:ascii="Cambria" w:hAnsi="Cambria"/>
          <w:sz w:val="28"/>
          <w:szCs w:val="28"/>
        </w:rPr>
        <w:t xml:space="preserve">, the court may </w:t>
      </w:r>
      <w:r w:rsidRPr="00060F13" w:rsidR="00C81C88">
        <w:rPr>
          <w:rFonts w:ascii="Cambria" w:hAnsi="Cambria"/>
          <w:color w:val="000000" w:themeColor="text1"/>
          <w:sz w:val="28"/>
          <w:szCs w:val="28"/>
        </w:rPr>
        <w:t xml:space="preserve">seal or impound </w:t>
      </w:r>
      <w:r w:rsidRPr="00060F13">
        <w:rPr>
          <w:rFonts w:ascii="Cambria" w:hAnsi="Cambria"/>
          <w:sz w:val="28"/>
          <w:szCs w:val="28"/>
        </w:rPr>
        <w:t>juvenile petition</w:t>
      </w:r>
      <w:r w:rsidRPr="00060F13" w:rsidR="00474C5B">
        <w:rPr>
          <w:rFonts w:ascii="Cambria" w:hAnsi="Cambria"/>
          <w:sz w:val="28"/>
          <w:szCs w:val="28"/>
        </w:rPr>
        <w:t>s</w:t>
      </w:r>
      <w:r w:rsidRPr="00060F13">
        <w:rPr>
          <w:rFonts w:ascii="Cambria" w:hAnsi="Cambria"/>
          <w:sz w:val="28"/>
          <w:szCs w:val="28"/>
        </w:rPr>
        <w:t xml:space="preserve"> </w:t>
      </w:r>
      <w:r w:rsidRPr="00060F13" w:rsidR="005B6279">
        <w:rPr>
          <w:rFonts w:ascii="Cambria" w:hAnsi="Cambria"/>
          <w:sz w:val="28"/>
          <w:szCs w:val="28"/>
        </w:rPr>
        <w:t>or</w:t>
      </w:r>
      <w:r w:rsidRPr="00060F13">
        <w:rPr>
          <w:rFonts w:ascii="Cambria" w:hAnsi="Cambria"/>
          <w:sz w:val="28"/>
          <w:szCs w:val="28"/>
        </w:rPr>
        <w:t xml:space="preserve"> order</w:t>
      </w:r>
      <w:r w:rsidRPr="00060F13" w:rsidR="00474C5B">
        <w:rPr>
          <w:rFonts w:ascii="Cambria" w:hAnsi="Cambria"/>
          <w:sz w:val="28"/>
          <w:szCs w:val="28"/>
        </w:rPr>
        <w:t>s</w:t>
      </w:r>
      <w:r w:rsidRPr="00060F13">
        <w:rPr>
          <w:rFonts w:ascii="Cambria" w:hAnsi="Cambria"/>
          <w:sz w:val="28"/>
          <w:szCs w:val="28"/>
        </w:rPr>
        <w:t xml:space="preserve"> of adjudication under extraordinary</w:t>
      </w:r>
      <w:r w:rsidRPr="00060F13">
        <w:rPr>
          <w:rFonts w:ascii="Cambria" w:hAnsi="Cambria"/>
          <w:sz w:val="28"/>
          <w:szCs w:val="28"/>
        </w:rPr>
        <w:t xml:space="preserve"> </w:t>
      </w:r>
      <w:r w:rsidRPr="00060F13">
        <w:rPr>
          <w:rFonts w:ascii="Cambria" w:hAnsi="Cambria"/>
          <w:sz w:val="28"/>
          <w:szCs w:val="28"/>
        </w:rPr>
        <w:t xml:space="preserve">circumstances. </w:t>
      </w:r>
    </w:p>
    <w:p w:rsidR="00872030" w:rsidRPr="00060F13" w:rsidP="00872030">
      <w:pPr>
        <w:pStyle w:val="ListParagraph"/>
        <w:autoSpaceDE w:val="0"/>
        <w:autoSpaceDN w:val="0"/>
        <w:adjustRightInd w:val="0"/>
        <w:ind w:left="1440"/>
        <w:jc w:val="both"/>
        <w:rPr>
          <w:rFonts w:ascii="Cambria" w:hAnsi="Cambria"/>
          <w:sz w:val="28"/>
          <w:szCs w:val="28"/>
        </w:rPr>
      </w:pPr>
    </w:p>
    <w:p w:rsidR="00A72FF1" w:rsidRPr="00060F13" w:rsidP="00872030">
      <w:pPr>
        <w:pStyle w:val="ListParagraph"/>
        <w:autoSpaceDE w:val="0"/>
        <w:autoSpaceDN w:val="0"/>
        <w:adjustRightInd w:val="0"/>
        <w:jc w:val="both"/>
        <w:rPr>
          <w:rFonts w:ascii="Cambria" w:hAnsi="Cambria"/>
          <w:color w:val="000000" w:themeColor="text1"/>
          <w:sz w:val="28"/>
          <w:szCs w:val="28"/>
        </w:rPr>
      </w:pPr>
      <w:r w:rsidRPr="00060F13">
        <w:rPr>
          <w:rFonts w:ascii="Cambria" w:hAnsi="Cambria"/>
          <w:sz w:val="28"/>
          <w:szCs w:val="28"/>
        </w:rPr>
        <w:t>(2)</w:t>
      </w:r>
      <w:r w:rsidRPr="00060F13">
        <w:rPr>
          <w:rFonts w:ascii="Cambria" w:hAnsi="Cambria"/>
          <w:sz w:val="28"/>
          <w:szCs w:val="28"/>
        </w:rPr>
        <w:tab/>
      </w:r>
      <w:r w:rsidRPr="00060F13" w:rsidR="003319EC">
        <w:rPr>
          <w:rFonts w:ascii="Cambria" w:hAnsi="Cambria"/>
          <w:sz w:val="28"/>
          <w:szCs w:val="28"/>
        </w:rPr>
        <w:t xml:space="preserve">All </w:t>
      </w:r>
      <w:r w:rsidRPr="00060F13" w:rsidR="00F96D0C">
        <w:rPr>
          <w:rFonts w:ascii="Cambria" w:hAnsi="Cambria"/>
          <w:sz w:val="28"/>
          <w:szCs w:val="28"/>
        </w:rPr>
        <w:t>c</w:t>
      </w:r>
      <w:r w:rsidRPr="00060F13">
        <w:rPr>
          <w:rFonts w:ascii="Cambria" w:hAnsi="Cambria"/>
          <w:sz w:val="28"/>
          <w:szCs w:val="28"/>
        </w:rPr>
        <w:t xml:space="preserve">ourt </w:t>
      </w:r>
      <w:r w:rsidRPr="00060F13" w:rsidR="00F96D0C">
        <w:rPr>
          <w:rFonts w:ascii="Cambria" w:hAnsi="Cambria"/>
          <w:sz w:val="28"/>
          <w:szCs w:val="28"/>
        </w:rPr>
        <w:t>r</w:t>
      </w:r>
      <w:r w:rsidRPr="00060F13" w:rsidR="003319EC">
        <w:rPr>
          <w:rFonts w:ascii="Cambria" w:hAnsi="Cambria"/>
          <w:sz w:val="28"/>
          <w:szCs w:val="28"/>
        </w:rPr>
        <w:t>ecords</w:t>
      </w:r>
      <w:r w:rsidRPr="00060F13" w:rsidR="00535FAE">
        <w:rPr>
          <w:rFonts w:ascii="Cambria" w:hAnsi="Cambria"/>
          <w:sz w:val="28"/>
          <w:szCs w:val="28"/>
        </w:rPr>
        <w:t xml:space="preserve"> </w:t>
      </w:r>
      <w:r w:rsidRPr="00060F13" w:rsidR="00535FAE">
        <w:rPr>
          <w:rFonts w:ascii="Cambria" w:hAnsi="Cambria"/>
          <w:color w:val="000000" w:themeColor="text1"/>
          <w:sz w:val="28"/>
          <w:szCs w:val="28"/>
        </w:rPr>
        <w:t>other than juvenile court records</w:t>
      </w:r>
      <w:r w:rsidRPr="00060F13" w:rsidR="003319EC">
        <w:rPr>
          <w:rFonts w:ascii="Cambria" w:hAnsi="Cambria"/>
          <w:color w:val="000000" w:themeColor="text1"/>
          <w:sz w:val="28"/>
          <w:szCs w:val="28"/>
        </w:rPr>
        <w:t>.</w:t>
      </w:r>
      <w:r w:rsidRPr="00060F13" w:rsidR="008F7C62">
        <w:rPr>
          <w:rFonts w:ascii="Cambria" w:hAnsi="Cambria"/>
          <w:color w:val="000000" w:themeColor="text1"/>
          <w:sz w:val="28"/>
          <w:szCs w:val="28"/>
        </w:rPr>
        <w:t xml:space="preserve"> </w:t>
      </w:r>
    </w:p>
    <w:p w:rsidR="00A72FF1" w:rsidRPr="00060F13" w:rsidP="00F96D0C">
      <w:pPr>
        <w:pStyle w:val="ListParagraph"/>
        <w:autoSpaceDE w:val="0"/>
        <w:autoSpaceDN w:val="0"/>
        <w:adjustRightInd w:val="0"/>
        <w:ind w:left="1080"/>
        <w:jc w:val="both"/>
        <w:rPr>
          <w:rFonts w:ascii="Cambria" w:hAnsi="Cambria"/>
          <w:sz w:val="28"/>
          <w:szCs w:val="28"/>
        </w:rPr>
      </w:pPr>
    </w:p>
    <w:p w:rsidR="00A72FF1" w:rsidRPr="00060F13" w:rsidP="00872030">
      <w:pPr>
        <w:pStyle w:val="ListParagraph"/>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72030">
        <w:rPr>
          <w:rFonts w:ascii="Cambria" w:hAnsi="Cambria"/>
          <w:sz w:val="28"/>
          <w:szCs w:val="28"/>
        </w:rPr>
        <w:t>a</w:t>
      </w:r>
      <w:r w:rsidRPr="00060F13">
        <w:rPr>
          <w:rFonts w:ascii="Cambria" w:hAnsi="Cambria"/>
          <w:sz w:val="28"/>
          <w:szCs w:val="28"/>
        </w:rPr>
        <w:t xml:space="preserve">) </w:t>
      </w:r>
      <w:r w:rsidRPr="00060F13">
        <w:rPr>
          <w:rFonts w:ascii="Cambria" w:hAnsi="Cambria"/>
          <w:sz w:val="28"/>
          <w:szCs w:val="28"/>
        </w:rPr>
        <w:tab/>
      </w:r>
      <w:r w:rsidRPr="00060F13" w:rsidR="003319EC">
        <w:rPr>
          <w:rFonts w:ascii="Cambria" w:hAnsi="Cambria"/>
          <w:sz w:val="28"/>
          <w:szCs w:val="28"/>
        </w:rPr>
        <w:t>A</w:t>
      </w:r>
      <w:r w:rsidRPr="00060F13" w:rsidR="008F7C62">
        <w:rPr>
          <w:rFonts w:ascii="Cambria" w:hAnsi="Cambria"/>
          <w:sz w:val="28"/>
          <w:szCs w:val="28"/>
        </w:rPr>
        <w:t>ny party to a court case or any person or entity that has standing to do so may file a motion to</w:t>
      </w:r>
      <w:r w:rsidRPr="00060F13">
        <w:rPr>
          <w:rFonts w:ascii="Cambria" w:hAnsi="Cambria"/>
          <w:sz w:val="28"/>
          <w:szCs w:val="28"/>
        </w:rPr>
        <w:t xml:space="preserve"> impound or seal a court record that is accessible. </w:t>
      </w:r>
      <w:r w:rsidRPr="00060F13" w:rsidR="00AA1F2F">
        <w:rPr>
          <w:rFonts w:ascii="Cambria" w:hAnsi="Cambria"/>
          <w:sz w:val="28"/>
          <w:szCs w:val="28"/>
        </w:rPr>
        <w:t xml:space="preserve"> </w:t>
      </w:r>
      <w:r w:rsidRPr="00060F13" w:rsidR="008F7C62">
        <w:rPr>
          <w:rFonts w:ascii="Cambria" w:hAnsi="Cambria"/>
          <w:sz w:val="28"/>
          <w:szCs w:val="28"/>
        </w:rPr>
        <w:t xml:space="preserve">Such a motion must be accompanied by an affidavit stating the basis upon which the movant has standing, and the reason for the request to seal or impound, including a statement describing the harm that is alleged will occur should the motion be denied. </w:t>
      </w:r>
    </w:p>
    <w:p w:rsidR="00A72FF1" w:rsidRPr="00060F13" w:rsidP="00872030">
      <w:pPr>
        <w:pStyle w:val="ListParagraph"/>
        <w:autoSpaceDE w:val="0"/>
        <w:autoSpaceDN w:val="0"/>
        <w:adjustRightInd w:val="0"/>
        <w:ind w:left="1440"/>
        <w:jc w:val="both"/>
        <w:rPr>
          <w:rFonts w:ascii="Cambria" w:hAnsi="Cambria"/>
          <w:sz w:val="28"/>
          <w:szCs w:val="28"/>
        </w:rPr>
      </w:pPr>
    </w:p>
    <w:p w:rsidR="00A72FF1" w:rsidRPr="00060F13" w:rsidP="00872030">
      <w:pPr>
        <w:pStyle w:val="ListParagraph"/>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72030">
        <w:rPr>
          <w:rFonts w:ascii="Cambria" w:hAnsi="Cambria"/>
          <w:sz w:val="28"/>
          <w:szCs w:val="28"/>
        </w:rPr>
        <w:t>b</w:t>
      </w:r>
      <w:r w:rsidRPr="00060F13">
        <w:rPr>
          <w:rFonts w:ascii="Cambria" w:hAnsi="Cambria"/>
          <w:sz w:val="28"/>
          <w:szCs w:val="28"/>
        </w:rPr>
        <w:t xml:space="preserve">) </w:t>
      </w:r>
      <w:r w:rsidRPr="00060F13">
        <w:rPr>
          <w:rFonts w:ascii="Cambria" w:hAnsi="Cambria"/>
          <w:sz w:val="28"/>
          <w:szCs w:val="28"/>
        </w:rPr>
        <w:tab/>
      </w:r>
      <w:r w:rsidRPr="00060F13" w:rsidR="008F7C62">
        <w:rPr>
          <w:rFonts w:ascii="Cambria" w:hAnsi="Cambria"/>
          <w:sz w:val="28"/>
          <w:szCs w:val="28"/>
        </w:rPr>
        <w:t xml:space="preserve">The person filing the motion must provide notice of the motion to impound or seal to all parties. </w:t>
      </w:r>
    </w:p>
    <w:p w:rsidR="00AA1F2F" w:rsidRPr="00060F13" w:rsidP="00872030">
      <w:pPr>
        <w:pStyle w:val="ListParagraph"/>
        <w:autoSpaceDE w:val="0"/>
        <w:autoSpaceDN w:val="0"/>
        <w:adjustRightInd w:val="0"/>
        <w:ind w:left="1440"/>
        <w:jc w:val="both"/>
        <w:rPr>
          <w:rFonts w:ascii="Cambria" w:hAnsi="Cambria"/>
          <w:sz w:val="28"/>
          <w:szCs w:val="28"/>
        </w:rPr>
      </w:pPr>
    </w:p>
    <w:p w:rsidR="00F436F5" w:rsidRPr="00060F13" w:rsidP="00872030">
      <w:pPr>
        <w:pStyle w:val="ListParagraph"/>
        <w:autoSpaceDE w:val="0"/>
        <w:autoSpaceDN w:val="0"/>
        <w:adjustRightInd w:val="0"/>
        <w:ind w:left="1440"/>
        <w:jc w:val="both"/>
        <w:rPr>
          <w:rFonts w:ascii="Cambria" w:hAnsi="Cambria"/>
          <w:color w:val="000000" w:themeColor="text1"/>
          <w:sz w:val="28"/>
          <w:szCs w:val="28"/>
        </w:rPr>
      </w:pPr>
      <w:r w:rsidRPr="00060F13">
        <w:rPr>
          <w:rFonts w:ascii="Cambria" w:hAnsi="Cambria"/>
          <w:sz w:val="28"/>
          <w:szCs w:val="28"/>
          <w:shd w:val="clear" w:color="auto" w:fill="FFFFFF"/>
        </w:rPr>
        <w:t>(</w:t>
      </w:r>
      <w:r w:rsidRPr="00060F13" w:rsidR="00872030">
        <w:rPr>
          <w:rFonts w:ascii="Cambria" w:hAnsi="Cambria"/>
          <w:sz w:val="28"/>
          <w:szCs w:val="28"/>
          <w:shd w:val="clear" w:color="auto" w:fill="FFFFFF"/>
        </w:rPr>
        <w:t>c</w:t>
      </w:r>
      <w:r w:rsidRPr="00060F13">
        <w:rPr>
          <w:rFonts w:ascii="Cambria" w:hAnsi="Cambria"/>
          <w:sz w:val="28"/>
          <w:szCs w:val="28"/>
          <w:shd w:val="clear" w:color="auto" w:fill="FFFFFF"/>
        </w:rPr>
        <w:t>)</w:t>
      </w:r>
      <w:r w:rsidRPr="00060F13">
        <w:rPr>
          <w:rFonts w:ascii="Cambria" w:hAnsi="Cambria"/>
          <w:sz w:val="28"/>
          <w:szCs w:val="28"/>
          <w:shd w:val="clear" w:color="auto" w:fill="FFFFFF"/>
        </w:rPr>
        <w:tab/>
      </w:r>
      <w:r w:rsidRPr="00060F13" w:rsidR="008F7C62">
        <w:rPr>
          <w:rFonts w:ascii="Cambria" w:hAnsi="Cambria"/>
          <w:color w:val="000000" w:themeColor="text1"/>
          <w:sz w:val="28"/>
          <w:szCs w:val="28"/>
          <w:shd w:val="clear" w:color="auto" w:fill="FFFFFF"/>
        </w:rPr>
        <w:t xml:space="preserve">As soon as a motion to impound or seal is filed, the </w:t>
      </w:r>
      <w:r w:rsidRPr="00060F13" w:rsidR="008F7C62">
        <w:rPr>
          <w:rFonts w:ascii="Cambria" w:hAnsi="Cambria"/>
          <w:color w:val="000000" w:themeColor="text1"/>
          <w:sz w:val="28"/>
          <w:szCs w:val="28"/>
        </w:rPr>
        <w:t xml:space="preserve">public case, document, or information that is the subject of the motion </w:t>
      </w:r>
      <w:r w:rsidRPr="00060F13" w:rsidR="003319EC">
        <w:rPr>
          <w:rFonts w:ascii="Cambria" w:hAnsi="Cambria"/>
          <w:color w:val="000000" w:themeColor="text1"/>
          <w:sz w:val="28"/>
          <w:szCs w:val="28"/>
        </w:rPr>
        <w:t xml:space="preserve">will </w:t>
      </w:r>
      <w:r w:rsidRPr="00060F13" w:rsidR="00535FAE">
        <w:rPr>
          <w:rFonts w:ascii="Cambria" w:hAnsi="Cambria"/>
          <w:color w:val="000000" w:themeColor="text1"/>
          <w:sz w:val="28"/>
          <w:szCs w:val="28"/>
        </w:rPr>
        <w:t xml:space="preserve">not </w:t>
      </w:r>
      <w:r w:rsidRPr="00060F13" w:rsidR="008F7C62">
        <w:rPr>
          <w:rFonts w:ascii="Cambria" w:hAnsi="Cambria"/>
          <w:color w:val="000000" w:themeColor="text1"/>
          <w:sz w:val="28"/>
          <w:szCs w:val="28"/>
        </w:rPr>
        <w:t xml:space="preserve">be </w:t>
      </w:r>
      <w:r w:rsidRPr="00060F13" w:rsidR="00535FAE">
        <w:rPr>
          <w:rFonts w:ascii="Cambria" w:hAnsi="Cambria"/>
          <w:color w:val="000000" w:themeColor="text1"/>
          <w:sz w:val="28"/>
          <w:szCs w:val="28"/>
        </w:rPr>
        <w:t>accessible to the public</w:t>
      </w:r>
      <w:r w:rsidRPr="00060F13" w:rsidR="008F7C62">
        <w:rPr>
          <w:rFonts w:ascii="Cambria" w:hAnsi="Cambria"/>
          <w:color w:val="000000" w:themeColor="text1"/>
          <w:sz w:val="28"/>
          <w:szCs w:val="28"/>
        </w:rPr>
        <w:t>, pending the court’s ruling on the motion.</w:t>
      </w:r>
    </w:p>
    <w:p w:rsidR="00A72FF1" w:rsidRPr="00060F13" w:rsidP="00872030">
      <w:pPr>
        <w:pStyle w:val="ListParagraph"/>
        <w:autoSpaceDE w:val="0"/>
        <w:autoSpaceDN w:val="0"/>
        <w:adjustRightInd w:val="0"/>
        <w:ind w:left="1440"/>
        <w:jc w:val="both"/>
        <w:rPr>
          <w:rFonts w:ascii="Cambria" w:hAnsi="Cambria"/>
          <w:sz w:val="28"/>
          <w:szCs w:val="28"/>
        </w:rPr>
      </w:pPr>
    </w:p>
    <w:p w:rsidR="00A72FF1" w:rsidRPr="00060F13" w:rsidP="00872030">
      <w:pPr>
        <w:pStyle w:val="ListParagraph"/>
        <w:autoSpaceDE w:val="0"/>
        <w:autoSpaceDN w:val="0"/>
        <w:adjustRightInd w:val="0"/>
        <w:ind w:left="1440"/>
        <w:jc w:val="both"/>
        <w:rPr>
          <w:rFonts w:ascii="Cambria" w:hAnsi="Cambria"/>
          <w:sz w:val="28"/>
          <w:szCs w:val="28"/>
        </w:rPr>
      </w:pPr>
      <w:r w:rsidRPr="00060F13">
        <w:rPr>
          <w:rFonts w:ascii="Cambria" w:hAnsi="Cambria"/>
          <w:sz w:val="28"/>
          <w:szCs w:val="28"/>
        </w:rPr>
        <w:t>(</w:t>
      </w:r>
      <w:r w:rsidRPr="00060F13" w:rsidR="00872030">
        <w:rPr>
          <w:rFonts w:ascii="Cambria" w:hAnsi="Cambria"/>
          <w:sz w:val="28"/>
          <w:szCs w:val="28"/>
        </w:rPr>
        <w:t>d</w:t>
      </w:r>
      <w:r w:rsidRPr="00060F13">
        <w:rPr>
          <w:rFonts w:ascii="Cambria" w:hAnsi="Cambria"/>
          <w:sz w:val="28"/>
          <w:szCs w:val="28"/>
        </w:rPr>
        <w:t>)</w:t>
      </w:r>
      <w:r w:rsidRPr="00060F13" w:rsidR="00F96D0C">
        <w:rPr>
          <w:rFonts w:ascii="Cambria" w:hAnsi="Cambria"/>
          <w:sz w:val="28"/>
          <w:szCs w:val="28"/>
        </w:rPr>
        <w:tab/>
      </w:r>
      <w:r w:rsidRPr="00060F13">
        <w:rPr>
          <w:rFonts w:ascii="Cambria" w:hAnsi="Cambria"/>
          <w:sz w:val="28"/>
          <w:szCs w:val="28"/>
        </w:rPr>
        <w:t xml:space="preserve">The court may impound or seal a court record from public access if it finds that a reasonable expectation of privacy outweighs the public interest in </w:t>
      </w:r>
      <w:r w:rsidRPr="00060F13" w:rsidR="00DC1EA4">
        <w:rPr>
          <w:rFonts w:ascii="Cambria" w:hAnsi="Cambria"/>
          <w:sz w:val="28"/>
          <w:szCs w:val="28"/>
        </w:rPr>
        <w:t xml:space="preserve">public access to </w:t>
      </w:r>
      <w:r w:rsidRPr="00060F13">
        <w:rPr>
          <w:rFonts w:ascii="Cambria" w:hAnsi="Cambria"/>
          <w:sz w:val="28"/>
          <w:szCs w:val="28"/>
        </w:rPr>
        <w:t>the court record.</w:t>
      </w:r>
      <w:r w:rsidRPr="00060F13" w:rsidR="00AA1F2F">
        <w:rPr>
          <w:rFonts w:ascii="Cambria" w:hAnsi="Cambria"/>
          <w:sz w:val="28"/>
          <w:szCs w:val="28"/>
        </w:rPr>
        <w:t xml:space="preserve"> </w:t>
      </w:r>
      <w:r w:rsidRPr="00060F13">
        <w:rPr>
          <w:rFonts w:ascii="Cambria" w:hAnsi="Cambria"/>
          <w:sz w:val="28"/>
          <w:szCs w:val="28"/>
        </w:rPr>
        <w:t xml:space="preserve"> In weighing a reasonable expectation of privacy against the public interest in </w:t>
      </w:r>
      <w:r w:rsidRPr="00060F13" w:rsidR="00DC1EA4">
        <w:rPr>
          <w:rFonts w:ascii="Cambria" w:hAnsi="Cambria"/>
          <w:sz w:val="28"/>
          <w:szCs w:val="28"/>
        </w:rPr>
        <w:t>access to</w:t>
      </w:r>
      <w:r w:rsidRPr="00060F13">
        <w:rPr>
          <w:rFonts w:ascii="Cambria" w:hAnsi="Cambria"/>
          <w:sz w:val="28"/>
          <w:szCs w:val="28"/>
        </w:rPr>
        <w:t xml:space="preserve"> the court record, the court will consider the following factors</w:t>
      </w:r>
      <w:r w:rsidRPr="00060F13" w:rsidR="00A34691">
        <w:rPr>
          <w:rFonts w:ascii="Cambria" w:hAnsi="Cambria"/>
          <w:sz w:val="28"/>
          <w:szCs w:val="28"/>
        </w:rPr>
        <w:t>:</w:t>
      </w:r>
    </w:p>
    <w:p w:rsidR="00A72FF1" w:rsidRPr="00060F13" w:rsidP="00872030">
      <w:pPr>
        <w:pStyle w:val="ListParagraph"/>
        <w:autoSpaceDE w:val="0"/>
        <w:autoSpaceDN w:val="0"/>
        <w:adjustRightInd w:val="0"/>
        <w:ind w:left="1440"/>
        <w:jc w:val="both"/>
        <w:rPr>
          <w:rFonts w:ascii="Cambria" w:hAnsi="Cambria"/>
          <w:sz w:val="28"/>
          <w:szCs w:val="28"/>
        </w:rPr>
      </w:pPr>
    </w:p>
    <w:p w:rsidR="00A72FF1" w:rsidRPr="00060F13" w:rsidP="00872030">
      <w:pPr>
        <w:autoSpaceDE w:val="0"/>
        <w:autoSpaceDN w:val="0"/>
        <w:adjustRightInd w:val="0"/>
        <w:ind w:left="2160"/>
        <w:jc w:val="both"/>
        <w:rPr>
          <w:rFonts w:ascii="Cambria" w:hAnsi="Cambria"/>
          <w:sz w:val="28"/>
          <w:szCs w:val="28"/>
        </w:rPr>
      </w:pPr>
      <w:r w:rsidRPr="00060F13">
        <w:rPr>
          <w:rFonts w:ascii="Cambria" w:hAnsi="Cambria"/>
          <w:sz w:val="28"/>
          <w:szCs w:val="28"/>
        </w:rPr>
        <w:t>(i)</w:t>
      </w:r>
      <w:r w:rsidRPr="00060F13" w:rsidR="00F96D0C">
        <w:rPr>
          <w:rFonts w:ascii="Cambria" w:hAnsi="Cambria"/>
          <w:sz w:val="28"/>
          <w:szCs w:val="28"/>
        </w:rPr>
        <w:tab/>
      </w:r>
      <w:r w:rsidRPr="00060F13">
        <w:rPr>
          <w:rFonts w:ascii="Cambria" w:hAnsi="Cambria"/>
          <w:sz w:val="28"/>
          <w:szCs w:val="28"/>
        </w:rPr>
        <w:t>An individual’s personal safety, health, or well-being;</w:t>
      </w:r>
    </w:p>
    <w:p w:rsidR="00A72FF1" w:rsidRPr="00060F13" w:rsidP="00872030">
      <w:pPr>
        <w:autoSpaceDE w:val="0"/>
        <w:autoSpaceDN w:val="0"/>
        <w:adjustRightInd w:val="0"/>
        <w:ind w:left="2160"/>
        <w:jc w:val="both"/>
        <w:rPr>
          <w:rFonts w:ascii="Cambria" w:hAnsi="Cambria"/>
          <w:sz w:val="28"/>
          <w:szCs w:val="28"/>
        </w:rPr>
      </w:pPr>
    </w:p>
    <w:p w:rsidR="00A72FF1" w:rsidRPr="00060F13" w:rsidP="00872030">
      <w:pPr>
        <w:autoSpaceDE w:val="0"/>
        <w:autoSpaceDN w:val="0"/>
        <w:adjustRightInd w:val="0"/>
        <w:ind w:left="2160"/>
        <w:jc w:val="both"/>
        <w:rPr>
          <w:rFonts w:ascii="Cambria" w:hAnsi="Cambria"/>
          <w:sz w:val="28"/>
          <w:szCs w:val="28"/>
        </w:rPr>
      </w:pPr>
      <w:r w:rsidRPr="00060F13">
        <w:rPr>
          <w:rFonts w:ascii="Cambria" w:hAnsi="Cambria"/>
          <w:sz w:val="28"/>
          <w:szCs w:val="28"/>
        </w:rPr>
        <w:t>(ii)</w:t>
      </w:r>
      <w:r w:rsidRPr="00060F13" w:rsidR="00F96D0C">
        <w:rPr>
          <w:rFonts w:ascii="Cambria" w:hAnsi="Cambria"/>
          <w:sz w:val="28"/>
          <w:szCs w:val="28"/>
        </w:rPr>
        <w:tab/>
      </w:r>
      <w:r w:rsidRPr="00060F13">
        <w:rPr>
          <w:rFonts w:ascii="Cambria" w:hAnsi="Cambria"/>
          <w:sz w:val="28"/>
          <w:szCs w:val="28"/>
        </w:rPr>
        <w:t>An individual’s substantial personal, business, or reputational interest; and</w:t>
      </w:r>
    </w:p>
    <w:p w:rsidR="00A72FF1" w:rsidRPr="00060F13" w:rsidP="00872030">
      <w:pPr>
        <w:autoSpaceDE w:val="0"/>
        <w:autoSpaceDN w:val="0"/>
        <w:adjustRightInd w:val="0"/>
        <w:ind w:left="2160"/>
        <w:jc w:val="both"/>
        <w:rPr>
          <w:rFonts w:ascii="Cambria" w:hAnsi="Cambria"/>
          <w:sz w:val="28"/>
          <w:szCs w:val="28"/>
        </w:rPr>
      </w:pPr>
    </w:p>
    <w:p w:rsidR="00A72FF1" w:rsidRPr="00060F13" w:rsidP="00872030">
      <w:pPr>
        <w:autoSpaceDE w:val="0"/>
        <w:autoSpaceDN w:val="0"/>
        <w:adjustRightInd w:val="0"/>
        <w:ind w:left="2160"/>
        <w:jc w:val="both"/>
        <w:rPr>
          <w:rFonts w:ascii="Cambria" w:hAnsi="Cambria"/>
          <w:sz w:val="28"/>
          <w:szCs w:val="28"/>
        </w:rPr>
      </w:pPr>
      <w:r w:rsidRPr="00060F13">
        <w:rPr>
          <w:rFonts w:ascii="Cambria" w:hAnsi="Cambria"/>
          <w:sz w:val="28"/>
          <w:szCs w:val="28"/>
        </w:rPr>
        <w:t>(iii)</w:t>
      </w:r>
      <w:r w:rsidRPr="00060F13" w:rsidR="00F96D0C">
        <w:rPr>
          <w:rFonts w:ascii="Cambria" w:hAnsi="Cambria"/>
          <w:sz w:val="28"/>
          <w:szCs w:val="28"/>
        </w:rPr>
        <w:tab/>
      </w:r>
      <w:r w:rsidRPr="00060F13">
        <w:rPr>
          <w:rFonts w:ascii="Cambria" w:hAnsi="Cambria"/>
          <w:sz w:val="28"/>
          <w:szCs w:val="28"/>
        </w:rPr>
        <w:t xml:space="preserve">The public interest in the information in the court record. </w:t>
      </w:r>
    </w:p>
    <w:p w:rsidR="008F7C62" w:rsidRPr="00060F13" w:rsidP="00EB4FEF">
      <w:pPr>
        <w:autoSpaceDE w:val="0"/>
        <w:autoSpaceDN w:val="0"/>
        <w:adjustRightInd w:val="0"/>
        <w:ind w:left="2160"/>
        <w:jc w:val="both"/>
        <w:rPr>
          <w:rFonts w:ascii="Cambria" w:hAnsi="Cambria"/>
          <w:b/>
          <w:sz w:val="28"/>
          <w:szCs w:val="28"/>
          <w:u w:val="single"/>
        </w:rPr>
      </w:pPr>
      <w:r w:rsidRPr="00060F13">
        <w:rPr>
          <w:rFonts w:ascii="Cambria" w:hAnsi="Cambria"/>
          <w:sz w:val="28"/>
          <w:szCs w:val="28"/>
        </w:rPr>
        <w:t xml:space="preserve">  </w:t>
      </w:r>
    </w:p>
    <w:p w:rsidR="003319EC" w:rsidRPr="00060F13" w:rsidP="008F7C62">
      <w:pPr>
        <w:ind w:firstLine="720"/>
        <w:jc w:val="both"/>
        <w:rPr>
          <w:rFonts w:ascii="Cambria" w:hAnsi="Cambria"/>
          <w:color w:val="000000" w:themeColor="text1"/>
          <w:sz w:val="28"/>
          <w:szCs w:val="28"/>
        </w:rPr>
      </w:pPr>
      <w:r w:rsidRPr="00060F13">
        <w:rPr>
          <w:rFonts w:ascii="Cambria" w:hAnsi="Cambria"/>
          <w:b/>
          <w:sz w:val="28"/>
          <w:szCs w:val="28"/>
        </w:rPr>
        <w:t>(</w:t>
      </w:r>
      <w:r w:rsidRPr="00060F13" w:rsidR="00872030">
        <w:rPr>
          <w:rFonts w:ascii="Cambria" w:hAnsi="Cambria"/>
          <w:b/>
          <w:sz w:val="28"/>
          <w:szCs w:val="28"/>
        </w:rPr>
        <w:t>B</w:t>
      </w:r>
      <w:r w:rsidRPr="00060F13">
        <w:rPr>
          <w:rFonts w:ascii="Cambria" w:hAnsi="Cambria"/>
          <w:b/>
          <w:sz w:val="28"/>
          <w:szCs w:val="28"/>
        </w:rPr>
        <w:t>)</w:t>
      </w:r>
      <w:r w:rsidRPr="00060F13" w:rsidR="00AA1F2F">
        <w:rPr>
          <w:rFonts w:ascii="Cambria" w:hAnsi="Cambria"/>
          <w:b/>
          <w:sz w:val="28"/>
          <w:szCs w:val="28"/>
        </w:rPr>
        <w:tab/>
      </w:r>
      <w:r w:rsidRPr="00060F13">
        <w:rPr>
          <w:rFonts w:ascii="Cambria" w:hAnsi="Cambria"/>
          <w:b/>
          <w:color w:val="000000" w:themeColor="text1"/>
          <w:sz w:val="28"/>
          <w:szCs w:val="28"/>
        </w:rPr>
        <w:t xml:space="preserve">Handling of </w:t>
      </w:r>
      <w:r w:rsidRPr="00060F13" w:rsidR="00535FAE">
        <w:rPr>
          <w:rFonts w:ascii="Cambria" w:hAnsi="Cambria"/>
          <w:b/>
          <w:color w:val="000000" w:themeColor="text1"/>
          <w:sz w:val="28"/>
          <w:szCs w:val="28"/>
        </w:rPr>
        <w:t xml:space="preserve">sealed or impounded </w:t>
      </w:r>
      <w:r w:rsidRPr="00060F13">
        <w:rPr>
          <w:rFonts w:ascii="Cambria" w:hAnsi="Cambria"/>
          <w:b/>
          <w:color w:val="000000" w:themeColor="text1"/>
          <w:sz w:val="28"/>
          <w:szCs w:val="28"/>
        </w:rPr>
        <w:t>court records</w:t>
      </w:r>
      <w:r w:rsidRPr="00060F13">
        <w:rPr>
          <w:rFonts w:ascii="Cambria" w:hAnsi="Cambria"/>
          <w:b/>
          <w:color w:val="000000" w:themeColor="text1"/>
          <w:sz w:val="28"/>
          <w:szCs w:val="28"/>
        </w:rPr>
        <w:t>.</w:t>
      </w:r>
      <w:r w:rsidRPr="00060F13">
        <w:rPr>
          <w:rFonts w:ascii="Cambria" w:hAnsi="Cambria"/>
          <w:color w:val="000000" w:themeColor="text1"/>
          <w:sz w:val="28"/>
          <w:szCs w:val="28"/>
        </w:rPr>
        <w:t xml:space="preserve"> </w:t>
      </w:r>
      <w:r w:rsidRPr="00060F13" w:rsidR="00F96D0C">
        <w:rPr>
          <w:rFonts w:ascii="Cambria" w:hAnsi="Cambria"/>
          <w:color w:val="000000" w:themeColor="text1"/>
          <w:sz w:val="28"/>
          <w:szCs w:val="28"/>
        </w:rPr>
        <w:t xml:space="preserve"> </w:t>
      </w:r>
      <w:r w:rsidRPr="00060F13">
        <w:rPr>
          <w:rFonts w:ascii="Cambria" w:hAnsi="Cambria"/>
          <w:color w:val="000000" w:themeColor="text1"/>
          <w:sz w:val="28"/>
          <w:szCs w:val="28"/>
        </w:rPr>
        <w:t xml:space="preserve">It is the responsibility of the filing party to ensure that </w:t>
      </w:r>
      <w:r w:rsidRPr="00060F13" w:rsidR="00535FAE">
        <w:rPr>
          <w:rFonts w:ascii="Cambria" w:hAnsi="Cambria"/>
          <w:color w:val="000000" w:themeColor="text1"/>
          <w:sz w:val="28"/>
          <w:szCs w:val="28"/>
        </w:rPr>
        <w:t xml:space="preserve">sealed or impounded </w:t>
      </w:r>
      <w:r w:rsidRPr="00060F13" w:rsidR="003C5528">
        <w:rPr>
          <w:rFonts w:ascii="Cambria" w:hAnsi="Cambria"/>
          <w:color w:val="000000" w:themeColor="text1"/>
          <w:sz w:val="28"/>
          <w:szCs w:val="28"/>
        </w:rPr>
        <w:t xml:space="preserve">court records </w:t>
      </w:r>
      <w:r w:rsidRPr="00060F13">
        <w:rPr>
          <w:rFonts w:ascii="Cambria" w:hAnsi="Cambria"/>
          <w:color w:val="000000" w:themeColor="text1"/>
          <w:sz w:val="28"/>
          <w:szCs w:val="28"/>
        </w:rPr>
        <w:t xml:space="preserve">are submitted to the court in accordance with Rule 12. </w:t>
      </w:r>
    </w:p>
    <w:p w:rsidR="003319EC" w:rsidRPr="00060F13" w:rsidP="008F7C62">
      <w:pPr>
        <w:ind w:firstLine="720"/>
        <w:jc w:val="both"/>
        <w:rPr>
          <w:rFonts w:ascii="Cambria" w:hAnsi="Cambria"/>
          <w:b/>
          <w:i/>
          <w:color w:val="000000" w:themeColor="text1"/>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8F7C62" w:rsidRPr="00060F13" w:rsidP="00C3717C">
      <w:pPr>
        <w:keepNext/>
        <w:jc w:val="center"/>
        <w:rPr>
          <w:rFonts w:ascii="Cambria" w:hAnsi="Cambria"/>
          <w:b/>
          <w:sz w:val="28"/>
          <w:szCs w:val="28"/>
        </w:rPr>
      </w:pPr>
      <w:r w:rsidRPr="00060F13">
        <w:rPr>
          <w:rFonts w:ascii="Cambria" w:hAnsi="Cambria"/>
          <w:b/>
          <w:sz w:val="28"/>
          <w:szCs w:val="28"/>
        </w:rPr>
        <w:t xml:space="preserve">RULE 11. </w:t>
      </w:r>
      <w:r w:rsidRPr="00060F13" w:rsidR="00B71282">
        <w:rPr>
          <w:rFonts w:ascii="Cambria" w:hAnsi="Cambria"/>
          <w:b/>
          <w:sz w:val="28"/>
          <w:szCs w:val="28"/>
        </w:rPr>
        <w:t xml:space="preserve"> </w:t>
      </w:r>
      <w:r w:rsidRPr="00060F13" w:rsidR="003319EC">
        <w:rPr>
          <w:rFonts w:ascii="Cambria" w:hAnsi="Cambria"/>
          <w:b/>
          <w:sz w:val="28"/>
          <w:szCs w:val="28"/>
        </w:rPr>
        <w:t>OBTAINING</w:t>
      </w:r>
      <w:r w:rsidRPr="00060F13">
        <w:rPr>
          <w:rFonts w:ascii="Cambria" w:hAnsi="Cambria"/>
          <w:b/>
          <w:sz w:val="28"/>
          <w:szCs w:val="28"/>
        </w:rPr>
        <w:t xml:space="preserve"> ACCESS TO</w:t>
      </w:r>
      <w:r w:rsidRPr="00060F13" w:rsidR="003D1095">
        <w:rPr>
          <w:rFonts w:ascii="Cambria" w:hAnsi="Cambria"/>
          <w:b/>
          <w:sz w:val="28"/>
          <w:szCs w:val="28"/>
        </w:rPr>
        <w:t xml:space="preserve"> </w:t>
      </w:r>
      <w:r w:rsidRPr="00060F13" w:rsidR="005633FF">
        <w:rPr>
          <w:rFonts w:ascii="Cambria" w:hAnsi="Cambria"/>
          <w:b/>
          <w:sz w:val="28"/>
          <w:szCs w:val="28"/>
        </w:rPr>
        <w:t xml:space="preserve">NONPUBLIC, OR </w:t>
      </w:r>
      <w:r w:rsidRPr="00060F13" w:rsidR="00535FAE">
        <w:rPr>
          <w:rFonts w:ascii="Cambria" w:hAnsi="Cambria"/>
          <w:b/>
          <w:color w:val="000000" w:themeColor="text1"/>
          <w:sz w:val="28"/>
          <w:szCs w:val="28"/>
        </w:rPr>
        <w:t xml:space="preserve">SEALED OR IMPOUNDED </w:t>
      </w:r>
      <w:r w:rsidRPr="00060F13" w:rsidR="00C3717C">
        <w:rPr>
          <w:rFonts w:ascii="Cambria" w:hAnsi="Cambria"/>
          <w:b/>
          <w:sz w:val="28"/>
          <w:szCs w:val="28"/>
        </w:rPr>
        <w:t xml:space="preserve">COURT RECORDS </w:t>
      </w:r>
    </w:p>
    <w:p w:rsidR="008F7C62" w:rsidRPr="00060F13" w:rsidP="00B71282">
      <w:pPr>
        <w:jc w:val="both"/>
        <w:rPr>
          <w:rFonts w:ascii="Cambria" w:hAnsi="Cambria"/>
          <w:sz w:val="28"/>
          <w:szCs w:val="28"/>
        </w:rPr>
      </w:pPr>
    </w:p>
    <w:p w:rsidR="00BC4A84" w:rsidRPr="00060F13" w:rsidP="00872030">
      <w:pPr>
        <w:pStyle w:val="ListParagraph"/>
        <w:jc w:val="both"/>
        <w:rPr>
          <w:rFonts w:ascii="Cambria" w:hAnsi="Cambria"/>
          <w:sz w:val="28"/>
          <w:szCs w:val="28"/>
        </w:rPr>
      </w:pPr>
      <w:r w:rsidRPr="00060F13">
        <w:rPr>
          <w:rFonts w:ascii="Cambria" w:hAnsi="Cambria"/>
          <w:b/>
          <w:sz w:val="28"/>
          <w:szCs w:val="28"/>
        </w:rPr>
        <w:t>(A)</w:t>
      </w:r>
      <w:r w:rsidRPr="00060F13">
        <w:rPr>
          <w:rFonts w:ascii="Cambria" w:hAnsi="Cambria"/>
          <w:b/>
          <w:sz w:val="28"/>
          <w:szCs w:val="28"/>
        </w:rPr>
        <w:tab/>
      </w:r>
      <w:r w:rsidRPr="00060F13" w:rsidR="003319EC">
        <w:rPr>
          <w:rFonts w:ascii="Cambria" w:hAnsi="Cambria"/>
          <w:b/>
          <w:sz w:val="28"/>
          <w:szCs w:val="28"/>
        </w:rPr>
        <w:t xml:space="preserve">Scope of this rule. </w:t>
      </w:r>
      <w:r w:rsidRPr="00060F13" w:rsidR="00B71282">
        <w:rPr>
          <w:rFonts w:ascii="Cambria" w:hAnsi="Cambria"/>
          <w:b/>
          <w:sz w:val="28"/>
          <w:szCs w:val="28"/>
        </w:rPr>
        <w:t xml:space="preserve"> </w:t>
      </w:r>
      <w:r w:rsidRPr="00060F13" w:rsidR="003D1095">
        <w:rPr>
          <w:rFonts w:ascii="Cambria" w:hAnsi="Cambria"/>
          <w:sz w:val="28"/>
          <w:szCs w:val="28"/>
        </w:rPr>
        <w:t xml:space="preserve">This rule applies to </w:t>
      </w:r>
      <w:r w:rsidRPr="00060F13" w:rsidR="00F30919">
        <w:rPr>
          <w:rFonts w:ascii="Cambria" w:hAnsi="Cambria"/>
          <w:sz w:val="28"/>
          <w:szCs w:val="28"/>
        </w:rPr>
        <w:t>motions for</w:t>
      </w:r>
      <w:r w:rsidRPr="00060F13" w:rsidR="003D1095">
        <w:rPr>
          <w:rFonts w:ascii="Cambria" w:hAnsi="Cambria"/>
          <w:sz w:val="28"/>
          <w:szCs w:val="28"/>
        </w:rPr>
        <w:t xml:space="preserve"> access to</w:t>
      </w:r>
    </w:p>
    <w:p w:rsidR="00872030" w:rsidRPr="00060F13" w:rsidP="00872030">
      <w:pPr>
        <w:pStyle w:val="ListParagraph"/>
        <w:jc w:val="both"/>
        <w:rPr>
          <w:rFonts w:ascii="Cambria" w:hAnsi="Cambria"/>
          <w:sz w:val="28"/>
          <w:szCs w:val="28"/>
        </w:rPr>
      </w:pPr>
    </w:p>
    <w:p w:rsidR="003D1095" w:rsidRPr="00060F13" w:rsidP="00872030">
      <w:pPr>
        <w:pStyle w:val="ListParagraph"/>
        <w:jc w:val="both"/>
        <w:rPr>
          <w:rFonts w:ascii="Cambria" w:hAnsi="Cambria"/>
          <w:color w:val="000000" w:themeColor="text1"/>
          <w:sz w:val="28"/>
          <w:szCs w:val="28"/>
        </w:rPr>
      </w:pPr>
      <w:r w:rsidRPr="00060F13">
        <w:rPr>
          <w:rFonts w:ascii="Cambria" w:hAnsi="Cambria"/>
          <w:color w:val="000000" w:themeColor="text1"/>
          <w:sz w:val="28"/>
          <w:szCs w:val="28"/>
        </w:rPr>
        <w:t>(1)</w:t>
      </w:r>
      <w:r w:rsidRPr="00060F13">
        <w:rPr>
          <w:rFonts w:ascii="Cambria" w:hAnsi="Cambria"/>
          <w:color w:val="000000" w:themeColor="text1"/>
          <w:sz w:val="28"/>
          <w:szCs w:val="28"/>
        </w:rPr>
        <w:tab/>
      </w:r>
      <w:r w:rsidRPr="00060F13" w:rsidR="00BC4A84">
        <w:rPr>
          <w:rFonts w:ascii="Cambria" w:hAnsi="Cambria"/>
          <w:color w:val="000000" w:themeColor="text1"/>
          <w:sz w:val="28"/>
          <w:szCs w:val="28"/>
        </w:rPr>
        <w:t>S</w:t>
      </w:r>
      <w:r w:rsidRPr="00060F13" w:rsidR="00535FAE">
        <w:rPr>
          <w:rFonts w:ascii="Cambria" w:hAnsi="Cambria"/>
          <w:color w:val="000000" w:themeColor="text1"/>
          <w:sz w:val="28"/>
          <w:szCs w:val="28"/>
        </w:rPr>
        <w:t xml:space="preserve">ealed or impounded </w:t>
      </w:r>
      <w:r w:rsidRPr="00060F13">
        <w:rPr>
          <w:rFonts w:ascii="Cambria" w:hAnsi="Cambria"/>
          <w:color w:val="000000" w:themeColor="text1"/>
          <w:sz w:val="28"/>
          <w:szCs w:val="28"/>
        </w:rPr>
        <w:t>court records</w:t>
      </w:r>
      <w:r w:rsidRPr="00060F13" w:rsidR="00BC4A84">
        <w:rPr>
          <w:rFonts w:ascii="Cambria" w:hAnsi="Cambria"/>
          <w:color w:val="000000" w:themeColor="text1"/>
          <w:sz w:val="28"/>
          <w:szCs w:val="28"/>
        </w:rPr>
        <w:t>; or</w:t>
      </w:r>
    </w:p>
    <w:p w:rsidR="00872030" w:rsidRPr="00060F13" w:rsidP="00872030">
      <w:pPr>
        <w:pStyle w:val="ListParagraph"/>
        <w:jc w:val="both"/>
        <w:rPr>
          <w:rFonts w:ascii="Cambria" w:hAnsi="Cambria"/>
          <w:color w:val="000000" w:themeColor="text1"/>
          <w:sz w:val="28"/>
          <w:szCs w:val="28"/>
        </w:rPr>
      </w:pPr>
    </w:p>
    <w:p w:rsidR="00BC4A84" w:rsidRPr="00060F13" w:rsidP="00872030">
      <w:pPr>
        <w:pStyle w:val="ListParagraph"/>
        <w:jc w:val="both"/>
        <w:rPr>
          <w:rFonts w:ascii="Cambria" w:hAnsi="Cambria"/>
          <w:color w:val="000000" w:themeColor="text1"/>
          <w:sz w:val="28"/>
          <w:szCs w:val="28"/>
        </w:rPr>
      </w:pPr>
      <w:r w:rsidRPr="00060F13">
        <w:rPr>
          <w:rFonts w:ascii="Cambria" w:hAnsi="Cambria"/>
          <w:color w:val="000000" w:themeColor="text1"/>
          <w:sz w:val="28"/>
          <w:szCs w:val="28"/>
        </w:rPr>
        <w:t>(2)</w:t>
      </w:r>
      <w:r w:rsidRPr="00060F13">
        <w:rPr>
          <w:rFonts w:ascii="Cambria" w:hAnsi="Cambria"/>
          <w:color w:val="000000" w:themeColor="text1"/>
          <w:sz w:val="28"/>
          <w:szCs w:val="28"/>
        </w:rPr>
        <w:tab/>
      </w:r>
      <w:r w:rsidRPr="00060F13">
        <w:rPr>
          <w:rFonts w:ascii="Cambria" w:hAnsi="Cambria"/>
          <w:color w:val="000000" w:themeColor="text1"/>
          <w:sz w:val="28"/>
          <w:szCs w:val="28"/>
        </w:rPr>
        <w:t xml:space="preserve">Court records made nonpublic by law that </w:t>
      </w:r>
      <w:r w:rsidRPr="00060F13" w:rsidR="005633FF">
        <w:rPr>
          <w:rFonts w:ascii="Cambria" w:hAnsi="Cambria"/>
          <w:color w:val="000000" w:themeColor="text1"/>
          <w:sz w:val="28"/>
          <w:szCs w:val="28"/>
        </w:rPr>
        <w:t>authorizes</w:t>
      </w:r>
      <w:r w:rsidRPr="00060F13">
        <w:rPr>
          <w:rFonts w:ascii="Cambria" w:hAnsi="Cambria"/>
          <w:color w:val="000000" w:themeColor="text1"/>
          <w:sz w:val="28"/>
          <w:szCs w:val="28"/>
        </w:rPr>
        <w:t xml:space="preserve"> the court to </w:t>
      </w:r>
      <w:r w:rsidRPr="00060F13" w:rsidR="005633FF">
        <w:rPr>
          <w:rFonts w:ascii="Cambria" w:hAnsi="Cambria"/>
          <w:color w:val="000000" w:themeColor="text1"/>
          <w:sz w:val="28"/>
          <w:szCs w:val="28"/>
        </w:rPr>
        <w:t xml:space="preserve">allow </w:t>
      </w:r>
      <w:r w:rsidRPr="00060F13">
        <w:rPr>
          <w:rFonts w:ascii="Cambria" w:hAnsi="Cambria"/>
          <w:color w:val="000000" w:themeColor="text1"/>
          <w:sz w:val="28"/>
          <w:szCs w:val="28"/>
        </w:rPr>
        <w:t xml:space="preserve">access in specified circumstances. </w:t>
      </w:r>
    </w:p>
    <w:p w:rsidR="00082D3F" w:rsidRPr="00060F13" w:rsidP="00B71282">
      <w:pPr>
        <w:ind w:firstLine="720"/>
        <w:jc w:val="both"/>
        <w:rPr>
          <w:rFonts w:ascii="Cambria" w:hAnsi="Cambria"/>
          <w:sz w:val="28"/>
          <w:szCs w:val="28"/>
        </w:rPr>
      </w:pPr>
    </w:p>
    <w:p w:rsidR="008F7C62" w:rsidRPr="00060F13" w:rsidP="00082D3F">
      <w:pPr>
        <w:ind w:firstLine="720"/>
        <w:jc w:val="both"/>
        <w:rPr>
          <w:rFonts w:ascii="Cambria" w:hAnsi="Cambria"/>
          <w:color w:val="FF0000"/>
          <w:sz w:val="28"/>
          <w:szCs w:val="28"/>
          <w:u w:val="single"/>
        </w:rPr>
      </w:pPr>
      <w:r w:rsidRPr="00060F13">
        <w:rPr>
          <w:rFonts w:ascii="Cambria" w:hAnsi="Cambria"/>
          <w:b/>
          <w:color w:val="000000" w:themeColor="text1"/>
          <w:sz w:val="28"/>
          <w:szCs w:val="28"/>
        </w:rPr>
        <w:t>(</w:t>
      </w:r>
      <w:r w:rsidRPr="00060F13" w:rsidR="00872030">
        <w:rPr>
          <w:rFonts w:ascii="Cambria" w:hAnsi="Cambria"/>
          <w:b/>
          <w:color w:val="000000" w:themeColor="text1"/>
          <w:sz w:val="28"/>
          <w:szCs w:val="28"/>
        </w:rPr>
        <w:t>B</w:t>
      </w:r>
      <w:r w:rsidRPr="00060F13" w:rsidR="00BC4A84">
        <w:rPr>
          <w:rFonts w:ascii="Cambria" w:hAnsi="Cambria"/>
          <w:b/>
          <w:color w:val="000000" w:themeColor="text1"/>
          <w:sz w:val="28"/>
          <w:szCs w:val="28"/>
        </w:rPr>
        <w:t>)</w:t>
      </w:r>
      <w:r w:rsidRPr="00060F13">
        <w:rPr>
          <w:rFonts w:ascii="Cambria" w:hAnsi="Cambria"/>
          <w:color w:val="000000" w:themeColor="text1"/>
          <w:sz w:val="28"/>
          <w:szCs w:val="28"/>
        </w:rPr>
        <w:t xml:space="preserve"> </w:t>
      </w:r>
      <w:r w:rsidRPr="00060F13">
        <w:rPr>
          <w:rFonts w:ascii="Cambria" w:hAnsi="Cambria"/>
          <w:b/>
          <w:color w:val="000000" w:themeColor="text1"/>
          <w:sz w:val="28"/>
          <w:szCs w:val="28"/>
        </w:rPr>
        <w:t>How access is requested</w:t>
      </w:r>
      <w:r w:rsidRPr="00060F13">
        <w:rPr>
          <w:rFonts w:ascii="Cambria" w:hAnsi="Cambria"/>
          <w:color w:val="000000" w:themeColor="text1"/>
          <w:sz w:val="28"/>
          <w:szCs w:val="28"/>
        </w:rPr>
        <w:t>. Any person seeking access to sealed or impounded</w:t>
      </w:r>
      <w:r w:rsidRPr="00060F13" w:rsidR="00BC4A84">
        <w:rPr>
          <w:rFonts w:ascii="Cambria" w:hAnsi="Cambria"/>
          <w:color w:val="000000" w:themeColor="text1"/>
          <w:sz w:val="28"/>
          <w:szCs w:val="28"/>
        </w:rPr>
        <w:t xml:space="preserve"> or nonpublic</w:t>
      </w:r>
      <w:r w:rsidRPr="00060F13">
        <w:rPr>
          <w:rFonts w:ascii="Cambria" w:hAnsi="Cambria"/>
          <w:color w:val="000000" w:themeColor="text1"/>
          <w:sz w:val="28"/>
          <w:szCs w:val="28"/>
        </w:rPr>
        <w:t xml:space="preserve"> court records </w:t>
      </w:r>
      <w:r w:rsidRPr="00060F13">
        <w:rPr>
          <w:rFonts w:ascii="Cambria" w:hAnsi="Cambria"/>
          <w:sz w:val="28"/>
          <w:szCs w:val="28"/>
        </w:rPr>
        <w:t>may</w:t>
      </w:r>
      <w:r w:rsidRPr="00060F13" w:rsidR="00F30919">
        <w:rPr>
          <w:rFonts w:ascii="Cambria" w:hAnsi="Cambria"/>
          <w:sz w:val="28"/>
          <w:szCs w:val="28"/>
        </w:rPr>
        <w:t xml:space="preserve"> file a motion for</w:t>
      </w:r>
      <w:r w:rsidRPr="00060F13">
        <w:rPr>
          <w:rFonts w:ascii="Cambria" w:hAnsi="Cambria"/>
          <w:sz w:val="28"/>
          <w:szCs w:val="28"/>
        </w:rPr>
        <w:t xml:space="preserve"> access in accordance </w:t>
      </w:r>
      <w:r w:rsidRPr="00060F13" w:rsidR="003319EC">
        <w:rPr>
          <w:rFonts w:ascii="Cambria" w:hAnsi="Cambria"/>
          <w:sz w:val="28"/>
          <w:szCs w:val="28"/>
        </w:rPr>
        <w:t>with</w:t>
      </w:r>
      <w:r w:rsidRPr="00060F13" w:rsidR="003D1095">
        <w:rPr>
          <w:rFonts w:ascii="Cambria" w:hAnsi="Cambria"/>
          <w:sz w:val="28"/>
          <w:szCs w:val="28"/>
        </w:rPr>
        <w:t xml:space="preserve"> </w:t>
      </w:r>
      <w:r w:rsidRPr="00060F13" w:rsidR="003319EC">
        <w:rPr>
          <w:rFonts w:ascii="Cambria" w:hAnsi="Cambria"/>
          <w:sz w:val="28"/>
          <w:szCs w:val="28"/>
        </w:rPr>
        <w:t>applicable court rules</w:t>
      </w:r>
      <w:r w:rsidRPr="00060F13" w:rsidR="00F30919">
        <w:rPr>
          <w:rFonts w:ascii="Cambria" w:hAnsi="Cambria"/>
          <w:sz w:val="28"/>
          <w:szCs w:val="28"/>
        </w:rPr>
        <w:t xml:space="preserve"> of procedure</w:t>
      </w:r>
      <w:r w:rsidRPr="00060F13">
        <w:rPr>
          <w:rFonts w:ascii="Cambria" w:hAnsi="Cambria"/>
          <w:sz w:val="28"/>
          <w:szCs w:val="28"/>
        </w:rPr>
        <w:t xml:space="preserve">. </w:t>
      </w:r>
      <w:r w:rsidRPr="00060F13" w:rsidR="00B71282">
        <w:rPr>
          <w:rFonts w:ascii="Cambria" w:hAnsi="Cambria"/>
          <w:sz w:val="28"/>
          <w:szCs w:val="28"/>
        </w:rPr>
        <w:t xml:space="preserve"> </w:t>
      </w:r>
      <w:r w:rsidRPr="00060F13">
        <w:rPr>
          <w:rFonts w:ascii="Cambria" w:hAnsi="Cambria"/>
          <w:sz w:val="28"/>
          <w:szCs w:val="28"/>
        </w:rPr>
        <w:t xml:space="preserve">A nonparty </w:t>
      </w:r>
      <w:r w:rsidRPr="00060F13" w:rsidR="00F30919">
        <w:rPr>
          <w:rFonts w:ascii="Cambria" w:hAnsi="Cambria"/>
          <w:sz w:val="28"/>
          <w:szCs w:val="28"/>
        </w:rPr>
        <w:t xml:space="preserve">who files a motion for </w:t>
      </w:r>
      <w:r w:rsidRPr="00060F13">
        <w:rPr>
          <w:rFonts w:ascii="Cambria" w:hAnsi="Cambria"/>
          <w:sz w:val="28"/>
          <w:szCs w:val="28"/>
        </w:rPr>
        <w:t xml:space="preserve">access </w:t>
      </w:r>
      <w:r w:rsidRPr="00060F13" w:rsidR="003319EC">
        <w:rPr>
          <w:rFonts w:ascii="Cambria" w:hAnsi="Cambria"/>
          <w:sz w:val="28"/>
          <w:szCs w:val="28"/>
        </w:rPr>
        <w:t xml:space="preserve">will </w:t>
      </w:r>
      <w:r w:rsidRPr="00060F13">
        <w:rPr>
          <w:rFonts w:ascii="Cambria" w:hAnsi="Cambria"/>
          <w:sz w:val="28"/>
          <w:szCs w:val="28"/>
        </w:rPr>
        <w:t xml:space="preserve">be considered a party in interest for the limited purposes of the motion brought </w:t>
      </w:r>
      <w:r w:rsidRPr="00060F13" w:rsidR="0092612D">
        <w:rPr>
          <w:rFonts w:ascii="Cambria" w:hAnsi="Cambria"/>
          <w:sz w:val="28"/>
          <w:szCs w:val="28"/>
        </w:rPr>
        <w:t>under</w:t>
      </w:r>
      <w:r w:rsidRPr="00060F13">
        <w:rPr>
          <w:rFonts w:ascii="Cambria" w:hAnsi="Cambria"/>
          <w:sz w:val="28"/>
          <w:szCs w:val="28"/>
        </w:rPr>
        <w:t xml:space="preserve"> this rule. </w:t>
      </w:r>
    </w:p>
    <w:p w:rsidR="003319EC" w:rsidRPr="00060F13" w:rsidP="0094768C">
      <w:pPr>
        <w:autoSpaceDE w:val="0"/>
        <w:autoSpaceDN w:val="0"/>
        <w:adjustRightInd w:val="0"/>
        <w:ind w:left="720" w:firstLine="720"/>
        <w:jc w:val="both"/>
        <w:rPr>
          <w:rFonts w:ascii="Cambria" w:hAnsi="Cambria"/>
          <w:sz w:val="28"/>
          <w:szCs w:val="28"/>
        </w:rPr>
      </w:pPr>
    </w:p>
    <w:p w:rsidR="003D1095" w:rsidRPr="00060F13" w:rsidP="00B71282">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C</w:t>
      </w:r>
      <w:r w:rsidRPr="00060F13">
        <w:rPr>
          <w:rFonts w:ascii="Cambria" w:hAnsi="Cambria"/>
          <w:b/>
          <w:sz w:val="28"/>
          <w:szCs w:val="28"/>
        </w:rPr>
        <w:t>)</w:t>
      </w:r>
      <w:r w:rsidRPr="00060F13">
        <w:rPr>
          <w:rFonts w:ascii="Cambria" w:hAnsi="Cambria"/>
          <w:sz w:val="28"/>
          <w:szCs w:val="28"/>
        </w:rPr>
        <w:t xml:space="preserve"> </w:t>
      </w:r>
      <w:r w:rsidRPr="00060F13" w:rsidR="00B71282">
        <w:rPr>
          <w:rFonts w:ascii="Cambria" w:hAnsi="Cambria"/>
          <w:sz w:val="28"/>
          <w:szCs w:val="28"/>
        </w:rPr>
        <w:tab/>
      </w:r>
      <w:r w:rsidRPr="00060F13" w:rsidR="005A349F">
        <w:rPr>
          <w:rFonts w:ascii="Cambria" w:hAnsi="Cambria"/>
          <w:b/>
          <w:sz w:val="28"/>
          <w:szCs w:val="28"/>
        </w:rPr>
        <w:t xml:space="preserve">Notice.  </w:t>
      </w:r>
      <w:r w:rsidRPr="00060F13">
        <w:rPr>
          <w:rFonts w:ascii="Cambria" w:hAnsi="Cambria"/>
          <w:b/>
          <w:sz w:val="28"/>
          <w:szCs w:val="28"/>
        </w:rPr>
        <w:t xml:space="preserve">Procedure for </w:t>
      </w:r>
      <w:r w:rsidRPr="00060F13" w:rsidR="00B71282">
        <w:rPr>
          <w:rFonts w:ascii="Cambria" w:hAnsi="Cambria"/>
          <w:b/>
          <w:sz w:val="28"/>
          <w:szCs w:val="28"/>
        </w:rPr>
        <w:t>s</w:t>
      </w:r>
      <w:r w:rsidRPr="00060F13">
        <w:rPr>
          <w:rFonts w:ascii="Cambria" w:hAnsi="Cambria"/>
          <w:b/>
          <w:sz w:val="28"/>
          <w:szCs w:val="28"/>
        </w:rPr>
        <w:t xml:space="preserve">ervice when </w:t>
      </w:r>
      <w:r w:rsidRPr="00060F13" w:rsidR="00B71282">
        <w:rPr>
          <w:rFonts w:ascii="Cambria" w:hAnsi="Cambria"/>
          <w:b/>
          <w:sz w:val="28"/>
          <w:szCs w:val="28"/>
        </w:rPr>
        <w:t>a</w:t>
      </w:r>
      <w:r w:rsidRPr="00060F13">
        <w:rPr>
          <w:rFonts w:ascii="Cambria" w:hAnsi="Cambria"/>
          <w:b/>
          <w:sz w:val="28"/>
          <w:szCs w:val="28"/>
        </w:rPr>
        <w:t xml:space="preserve">ddresses are </w:t>
      </w:r>
      <w:r w:rsidRPr="00060F13" w:rsidR="00B71282">
        <w:rPr>
          <w:rFonts w:ascii="Cambria" w:hAnsi="Cambria"/>
          <w:b/>
          <w:sz w:val="28"/>
          <w:szCs w:val="28"/>
        </w:rPr>
        <w:t>c</w:t>
      </w:r>
      <w:r w:rsidRPr="00060F13">
        <w:rPr>
          <w:rFonts w:ascii="Cambria" w:hAnsi="Cambria"/>
          <w:b/>
          <w:sz w:val="28"/>
          <w:szCs w:val="28"/>
        </w:rPr>
        <w:t>onfidential.</w:t>
      </w:r>
      <w:r w:rsidRPr="00060F13">
        <w:rPr>
          <w:rFonts w:ascii="Cambria" w:hAnsi="Cambria"/>
          <w:sz w:val="28"/>
          <w:szCs w:val="28"/>
        </w:rPr>
        <w:t xml:space="preserve"> </w:t>
      </w:r>
    </w:p>
    <w:p w:rsidR="003D1095" w:rsidRPr="00060F13" w:rsidP="0094768C">
      <w:pPr>
        <w:ind w:left="720" w:firstLine="720"/>
        <w:rPr>
          <w:rFonts w:ascii="Cambria" w:hAnsi="Cambria"/>
          <w:sz w:val="28"/>
          <w:szCs w:val="28"/>
        </w:rPr>
      </w:pPr>
    </w:p>
    <w:p w:rsidR="003D1095" w:rsidRPr="00060F13" w:rsidP="00872030">
      <w:pPr>
        <w:ind w:left="720"/>
        <w:jc w:val="both"/>
        <w:rPr>
          <w:rFonts w:ascii="Cambria" w:hAnsi="Cambria"/>
          <w:sz w:val="28"/>
          <w:szCs w:val="28"/>
        </w:rPr>
      </w:pPr>
      <w:r w:rsidRPr="00060F13">
        <w:rPr>
          <w:rFonts w:ascii="Cambria" w:hAnsi="Cambria"/>
          <w:sz w:val="28"/>
          <w:szCs w:val="28"/>
        </w:rPr>
        <w:t>(1)</w:t>
      </w:r>
      <w:r w:rsidRPr="00060F13" w:rsidR="008153B1">
        <w:rPr>
          <w:rFonts w:ascii="Cambria" w:hAnsi="Cambria"/>
          <w:sz w:val="28"/>
          <w:szCs w:val="28"/>
        </w:rPr>
        <w:tab/>
      </w:r>
      <w:r w:rsidRPr="00060F13">
        <w:rPr>
          <w:rFonts w:ascii="Cambria" w:hAnsi="Cambria"/>
          <w:sz w:val="28"/>
          <w:szCs w:val="28"/>
        </w:rPr>
        <w:t xml:space="preserve">In criminal cases, when the defendant is required to serve </w:t>
      </w:r>
      <w:r w:rsidRPr="00060F13" w:rsidR="00F30919">
        <w:rPr>
          <w:rFonts w:ascii="Cambria" w:hAnsi="Cambria"/>
          <w:sz w:val="28"/>
          <w:szCs w:val="28"/>
        </w:rPr>
        <w:t xml:space="preserve">a </w:t>
      </w:r>
      <w:r w:rsidRPr="00060F13">
        <w:rPr>
          <w:rFonts w:ascii="Cambria" w:hAnsi="Cambria"/>
          <w:sz w:val="28"/>
          <w:szCs w:val="28"/>
        </w:rPr>
        <w:t>motion for access on a</w:t>
      </w:r>
      <w:r w:rsidRPr="00060F13" w:rsidR="00F30919">
        <w:rPr>
          <w:rFonts w:ascii="Cambria" w:hAnsi="Cambria"/>
          <w:sz w:val="28"/>
          <w:szCs w:val="28"/>
        </w:rPr>
        <w:t>n</w:t>
      </w:r>
      <w:r w:rsidRPr="00060F13">
        <w:rPr>
          <w:rFonts w:ascii="Cambria" w:hAnsi="Cambria"/>
          <w:sz w:val="28"/>
          <w:szCs w:val="28"/>
        </w:rPr>
        <w:t xml:space="preserve"> alleged victim of a crime</w:t>
      </w:r>
      <w:r w:rsidRPr="00060F13" w:rsidR="00D34AA0">
        <w:rPr>
          <w:rFonts w:ascii="Cambria" w:hAnsi="Cambria"/>
          <w:sz w:val="28"/>
          <w:szCs w:val="28"/>
        </w:rPr>
        <w:t xml:space="preserve"> </w:t>
      </w:r>
      <w:r w:rsidRPr="00060F13" w:rsidR="00322367">
        <w:rPr>
          <w:rFonts w:ascii="Cambria" w:hAnsi="Cambria"/>
          <w:sz w:val="28"/>
          <w:szCs w:val="28"/>
        </w:rPr>
        <w:t xml:space="preserve">or </w:t>
      </w:r>
      <w:r w:rsidRPr="00060F13" w:rsidR="00D34AA0">
        <w:rPr>
          <w:rFonts w:ascii="Cambria" w:hAnsi="Cambria"/>
          <w:sz w:val="28"/>
          <w:szCs w:val="28"/>
        </w:rPr>
        <w:t>a witness who testified at trial,</w:t>
      </w:r>
      <w:r w:rsidRPr="00060F13">
        <w:rPr>
          <w:rFonts w:ascii="Cambria" w:hAnsi="Cambria"/>
          <w:sz w:val="28"/>
          <w:szCs w:val="28"/>
        </w:rPr>
        <w:t xml:space="preserve"> service shall be on the </w:t>
      </w:r>
      <w:r w:rsidRPr="00060F13" w:rsidR="00DC1EA4">
        <w:rPr>
          <w:rFonts w:ascii="Cambria" w:hAnsi="Cambria"/>
          <w:sz w:val="28"/>
          <w:szCs w:val="28"/>
        </w:rPr>
        <w:t>office responsible for prosecuting the case</w:t>
      </w:r>
      <w:r w:rsidRPr="00060F13">
        <w:rPr>
          <w:rFonts w:ascii="Cambria" w:hAnsi="Cambria"/>
          <w:sz w:val="28"/>
          <w:szCs w:val="28"/>
        </w:rPr>
        <w:t>, wh</w:t>
      </w:r>
      <w:r w:rsidRPr="00060F13" w:rsidR="00BF7277">
        <w:rPr>
          <w:rFonts w:ascii="Cambria" w:hAnsi="Cambria"/>
          <w:sz w:val="28"/>
          <w:szCs w:val="28"/>
        </w:rPr>
        <w:t>ich</w:t>
      </w:r>
      <w:r w:rsidRPr="00060F13">
        <w:rPr>
          <w:rFonts w:ascii="Cambria" w:hAnsi="Cambria"/>
          <w:sz w:val="28"/>
          <w:szCs w:val="28"/>
        </w:rPr>
        <w:t xml:space="preserve"> shall send or forward the notice or motion to the alleged victim</w:t>
      </w:r>
      <w:r w:rsidRPr="00060F13" w:rsidR="005A349F">
        <w:rPr>
          <w:rFonts w:ascii="Cambria" w:hAnsi="Cambria"/>
          <w:sz w:val="28"/>
          <w:szCs w:val="28"/>
        </w:rPr>
        <w:t xml:space="preserve"> </w:t>
      </w:r>
      <w:r w:rsidRPr="00060F13" w:rsidR="00322367">
        <w:rPr>
          <w:rFonts w:ascii="Cambria" w:hAnsi="Cambria"/>
          <w:sz w:val="28"/>
          <w:szCs w:val="28"/>
        </w:rPr>
        <w:t xml:space="preserve">or </w:t>
      </w:r>
      <w:r w:rsidRPr="00060F13" w:rsidR="005A349F">
        <w:rPr>
          <w:rFonts w:ascii="Cambria" w:hAnsi="Cambria"/>
          <w:sz w:val="28"/>
          <w:szCs w:val="28"/>
        </w:rPr>
        <w:t>witness</w:t>
      </w:r>
      <w:r w:rsidRPr="00060F13">
        <w:rPr>
          <w:rFonts w:ascii="Cambria" w:hAnsi="Cambria"/>
          <w:sz w:val="28"/>
          <w:szCs w:val="28"/>
        </w:rPr>
        <w:t>;</w:t>
      </w:r>
    </w:p>
    <w:p w:rsidR="003D1095" w:rsidRPr="00060F13" w:rsidP="00872030">
      <w:pPr>
        <w:ind w:left="720"/>
        <w:jc w:val="both"/>
        <w:rPr>
          <w:rFonts w:ascii="Cambria" w:hAnsi="Cambria"/>
          <w:sz w:val="28"/>
          <w:szCs w:val="28"/>
        </w:rPr>
      </w:pPr>
    </w:p>
    <w:p w:rsidR="003D1095" w:rsidRPr="00060F13" w:rsidP="00872030">
      <w:pPr>
        <w:ind w:left="720"/>
        <w:jc w:val="both"/>
        <w:rPr>
          <w:rFonts w:ascii="Cambria" w:hAnsi="Cambria"/>
          <w:sz w:val="28"/>
          <w:szCs w:val="28"/>
        </w:rPr>
      </w:pPr>
      <w:r w:rsidRPr="00060F13">
        <w:rPr>
          <w:rFonts w:ascii="Cambria" w:hAnsi="Cambria"/>
          <w:sz w:val="28"/>
          <w:szCs w:val="28"/>
        </w:rPr>
        <w:t>(2)</w:t>
      </w:r>
      <w:r w:rsidRPr="00060F13" w:rsidR="008153B1">
        <w:rPr>
          <w:rFonts w:ascii="Cambria" w:hAnsi="Cambria"/>
          <w:sz w:val="28"/>
          <w:szCs w:val="28"/>
        </w:rPr>
        <w:tab/>
      </w:r>
      <w:r w:rsidRPr="00060F13">
        <w:rPr>
          <w:rFonts w:ascii="Cambria" w:hAnsi="Cambria"/>
          <w:sz w:val="28"/>
          <w:szCs w:val="28"/>
        </w:rPr>
        <w:t>Except as set forth in s</w:t>
      </w:r>
      <w:r w:rsidRPr="00060F13" w:rsidR="00096852">
        <w:rPr>
          <w:rFonts w:ascii="Cambria" w:hAnsi="Cambria"/>
          <w:sz w:val="28"/>
          <w:szCs w:val="28"/>
        </w:rPr>
        <w:t>ubdivision</w:t>
      </w:r>
      <w:r w:rsidRPr="00060F13">
        <w:rPr>
          <w:rFonts w:ascii="Cambria" w:hAnsi="Cambria"/>
          <w:sz w:val="28"/>
          <w:szCs w:val="28"/>
        </w:rPr>
        <w:t xml:space="preserve"> 11</w:t>
      </w:r>
      <w:r w:rsidRPr="00060F13" w:rsidR="00F30919">
        <w:rPr>
          <w:rFonts w:ascii="Cambria" w:hAnsi="Cambria"/>
          <w:sz w:val="28"/>
          <w:szCs w:val="28"/>
        </w:rPr>
        <w:t>(c)(1</w:t>
      </w:r>
      <w:r w:rsidRPr="00060F13">
        <w:rPr>
          <w:rFonts w:ascii="Cambria" w:hAnsi="Cambria"/>
          <w:sz w:val="28"/>
          <w:szCs w:val="28"/>
        </w:rPr>
        <w:t xml:space="preserve">), when serving </w:t>
      </w:r>
      <w:r w:rsidRPr="00060F13" w:rsidR="00F30919">
        <w:rPr>
          <w:rFonts w:ascii="Cambria" w:hAnsi="Cambria"/>
          <w:sz w:val="28"/>
          <w:szCs w:val="28"/>
        </w:rPr>
        <w:t xml:space="preserve">a </w:t>
      </w:r>
      <w:r w:rsidRPr="00060F13">
        <w:rPr>
          <w:rFonts w:ascii="Cambria" w:hAnsi="Cambria"/>
          <w:sz w:val="28"/>
          <w:szCs w:val="28"/>
        </w:rPr>
        <w:t xml:space="preserve">motion </w:t>
      </w:r>
      <w:r w:rsidRPr="00060F13" w:rsidR="00F30919">
        <w:rPr>
          <w:rFonts w:ascii="Cambria" w:hAnsi="Cambria"/>
          <w:sz w:val="28"/>
          <w:szCs w:val="28"/>
        </w:rPr>
        <w:t>for access</w:t>
      </w:r>
      <w:r w:rsidRPr="00060F13">
        <w:rPr>
          <w:rFonts w:ascii="Cambria" w:hAnsi="Cambria"/>
          <w:sz w:val="28"/>
          <w:szCs w:val="28"/>
        </w:rPr>
        <w:t xml:space="preserve"> </w:t>
      </w:r>
      <w:r w:rsidRPr="00060F13" w:rsidR="005A349F">
        <w:rPr>
          <w:rFonts w:ascii="Cambria" w:hAnsi="Cambria"/>
          <w:sz w:val="28"/>
          <w:szCs w:val="28"/>
        </w:rPr>
        <w:t>on</w:t>
      </w:r>
      <w:r w:rsidRPr="00060F13">
        <w:rPr>
          <w:rFonts w:ascii="Cambria" w:hAnsi="Cambria"/>
          <w:sz w:val="28"/>
          <w:szCs w:val="28"/>
        </w:rPr>
        <w:t xml:space="preserve"> any affected nonparty whose name or address is confidential, the movant shall use reasonable efforts to locate the affected nonparty and may </w:t>
      </w:r>
      <w:r w:rsidRPr="00060F13" w:rsidR="005A349F">
        <w:rPr>
          <w:rFonts w:ascii="Cambria" w:hAnsi="Cambria"/>
          <w:sz w:val="28"/>
          <w:szCs w:val="28"/>
        </w:rPr>
        <w:t xml:space="preserve">serve </w:t>
      </w:r>
      <w:r w:rsidRPr="00060F13">
        <w:rPr>
          <w:rFonts w:ascii="Cambria" w:hAnsi="Cambria"/>
          <w:sz w:val="28"/>
          <w:szCs w:val="28"/>
        </w:rPr>
        <w:t xml:space="preserve">such affected nonparty by any method permitted under the court’s rules of procedure; </w:t>
      </w:r>
    </w:p>
    <w:p w:rsidR="003D1095" w:rsidRPr="00060F13" w:rsidP="00872030">
      <w:pPr>
        <w:ind w:left="720"/>
        <w:jc w:val="both"/>
        <w:rPr>
          <w:rFonts w:ascii="Cambria" w:hAnsi="Cambria"/>
          <w:sz w:val="28"/>
          <w:szCs w:val="28"/>
        </w:rPr>
      </w:pPr>
    </w:p>
    <w:p w:rsidR="003D1095" w:rsidRPr="00060F13" w:rsidP="00872030">
      <w:pPr>
        <w:ind w:left="720"/>
        <w:jc w:val="both"/>
        <w:rPr>
          <w:rFonts w:ascii="Cambria" w:hAnsi="Cambria"/>
          <w:sz w:val="28"/>
          <w:szCs w:val="28"/>
        </w:rPr>
      </w:pPr>
      <w:r w:rsidRPr="00060F13">
        <w:rPr>
          <w:rFonts w:ascii="Cambria" w:hAnsi="Cambria"/>
          <w:sz w:val="28"/>
          <w:szCs w:val="28"/>
        </w:rPr>
        <w:t>(3)</w:t>
      </w:r>
      <w:r w:rsidRPr="00060F13" w:rsidR="008153B1">
        <w:rPr>
          <w:rFonts w:ascii="Cambria" w:hAnsi="Cambria"/>
          <w:sz w:val="28"/>
          <w:szCs w:val="28"/>
        </w:rPr>
        <w:tab/>
      </w:r>
      <w:r w:rsidRPr="00060F13">
        <w:rPr>
          <w:rFonts w:ascii="Cambria" w:hAnsi="Cambria"/>
          <w:sz w:val="28"/>
          <w:szCs w:val="28"/>
        </w:rPr>
        <w:t xml:space="preserve">Except as set forth in </w:t>
      </w:r>
      <w:r w:rsidRPr="00060F13" w:rsidR="007C0D26">
        <w:rPr>
          <w:rFonts w:ascii="Cambria" w:hAnsi="Cambria"/>
          <w:sz w:val="28"/>
          <w:szCs w:val="28"/>
        </w:rPr>
        <w:t xml:space="preserve">Rule </w:t>
      </w:r>
      <w:r w:rsidRPr="00060F13">
        <w:rPr>
          <w:rFonts w:ascii="Cambria" w:hAnsi="Cambria"/>
          <w:sz w:val="28"/>
          <w:szCs w:val="28"/>
        </w:rPr>
        <w:t>11(</w:t>
      </w:r>
      <w:r w:rsidRPr="00060F13" w:rsidR="00F30919">
        <w:rPr>
          <w:rFonts w:ascii="Cambria" w:hAnsi="Cambria"/>
          <w:sz w:val="28"/>
          <w:szCs w:val="28"/>
        </w:rPr>
        <w:t>c</w:t>
      </w:r>
      <w:r w:rsidRPr="00060F13">
        <w:rPr>
          <w:rFonts w:ascii="Cambria" w:hAnsi="Cambria"/>
          <w:sz w:val="28"/>
          <w:szCs w:val="28"/>
        </w:rPr>
        <w:t>)</w:t>
      </w:r>
      <w:r w:rsidRPr="00060F13" w:rsidR="00F30919">
        <w:rPr>
          <w:rFonts w:ascii="Cambria" w:hAnsi="Cambria"/>
          <w:sz w:val="28"/>
          <w:szCs w:val="28"/>
        </w:rPr>
        <w:t>(1)</w:t>
      </w:r>
      <w:r w:rsidRPr="00060F13">
        <w:rPr>
          <w:rFonts w:ascii="Cambria" w:hAnsi="Cambria"/>
          <w:sz w:val="28"/>
          <w:szCs w:val="28"/>
        </w:rPr>
        <w:t xml:space="preserve">, when serving </w:t>
      </w:r>
      <w:r w:rsidRPr="00060F13" w:rsidR="00F30919">
        <w:rPr>
          <w:rFonts w:ascii="Cambria" w:hAnsi="Cambria"/>
          <w:sz w:val="28"/>
          <w:szCs w:val="28"/>
        </w:rPr>
        <w:t xml:space="preserve">a motion for access </w:t>
      </w:r>
      <w:r w:rsidRPr="00060F13" w:rsidR="005A349F">
        <w:rPr>
          <w:rFonts w:ascii="Cambria" w:hAnsi="Cambria"/>
          <w:sz w:val="28"/>
          <w:szCs w:val="28"/>
        </w:rPr>
        <w:t>on a</w:t>
      </w:r>
      <w:r w:rsidRPr="00060F13">
        <w:rPr>
          <w:rFonts w:ascii="Cambria" w:hAnsi="Cambria"/>
          <w:sz w:val="28"/>
          <w:szCs w:val="28"/>
        </w:rPr>
        <w:t xml:space="preserve"> party or affected nonparty </w:t>
      </w:r>
      <w:r w:rsidRPr="00060F13" w:rsidR="005A349F">
        <w:rPr>
          <w:rFonts w:ascii="Cambria" w:hAnsi="Cambria"/>
          <w:sz w:val="28"/>
          <w:szCs w:val="28"/>
        </w:rPr>
        <w:t xml:space="preserve">whose name or address </w:t>
      </w:r>
      <w:r w:rsidRPr="00060F13">
        <w:rPr>
          <w:rFonts w:ascii="Cambria" w:hAnsi="Cambria"/>
          <w:sz w:val="28"/>
          <w:szCs w:val="28"/>
        </w:rPr>
        <w:t>is confidential, the movant must state prominently in the caption of the motion</w:t>
      </w:r>
      <w:r w:rsidRPr="00060F13" w:rsidR="00F30919">
        <w:rPr>
          <w:rFonts w:ascii="Cambria" w:hAnsi="Cambria"/>
          <w:sz w:val="28"/>
          <w:szCs w:val="28"/>
        </w:rPr>
        <w:t xml:space="preserve"> for access</w:t>
      </w:r>
      <w:r w:rsidRPr="00060F13">
        <w:rPr>
          <w:rFonts w:ascii="Cambria" w:hAnsi="Cambria"/>
          <w:sz w:val="28"/>
          <w:szCs w:val="28"/>
        </w:rPr>
        <w:t xml:space="preserve"> “Confidential Party or Confidential Affected Non</w:t>
      </w:r>
      <w:r w:rsidRPr="00060F13" w:rsidR="008153B1">
        <w:rPr>
          <w:rFonts w:ascii="Cambria" w:hAnsi="Cambria"/>
          <w:sz w:val="28"/>
          <w:szCs w:val="28"/>
        </w:rPr>
        <w:t>p</w:t>
      </w:r>
      <w:r w:rsidRPr="00060F13">
        <w:rPr>
          <w:rFonts w:ascii="Cambria" w:hAnsi="Cambria"/>
          <w:sz w:val="28"/>
          <w:szCs w:val="28"/>
        </w:rPr>
        <w:t xml:space="preserve">arty: Court Service Requested.” </w:t>
      </w:r>
      <w:r w:rsidRPr="00060F13" w:rsidR="008153B1">
        <w:rPr>
          <w:rFonts w:ascii="Cambria" w:hAnsi="Cambria"/>
          <w:sz w:val="28"/>
          <w:szCs w:val="28"/>
        </w:rPr>
        <w:t xml:space="preserve"> </w:t>
      </w:r>
      <w:r w:rsidRPr="00060F13" w:rsidR="00021EF4">
        <w:rPr>
          <w:rFonts w:ascii="Cambria" w:hAnsi="Cambria"/>
          <w:sz w:val="28"/>
          <w:szCs w:val="28"/>
        </w:rPr>
        <w:t>T</w:t>
      </w:r>
      <w:r w:rsidRPr="00060F13">
        <w:rPr>
          <w:rFonts w:ascii="Cambria" w:hAnsi="Cambria"/>
          <w:sz w:val="28"/>
          <w:szCs w:val="28"/>
        </w:rPr>
        <w:t xml:space="preserve">he court </w:t>
      </w:r>
      <w:r w:rsidRPr="00060F13" w:rsidR="00021EF4">
        <w:rPr>
          <w:rFonts w:ascii="Cambria" w:hAnsi="Cambria"/>
          <w:sz w:val="28"/>
          <w:szCs w:val="28"/>
        </w:rPr>
        <w:t>will</w:t>
      </w:r>
      <w:r w:rsidRPr="00060F13">
        <w:rPr>
          <w:rFonts w:ascii="Cambria" w:hAnsi="Cambria"/>
          <w:sz w:val="28"/>
          <w:szCs w:val="28"/>
        </w:rPr>
        <w:t xml:space="preserve"> provid</w:t>
      </w:r>
      <w:r w:rsidRPr="00060F13" w:rsidR="00021EF4">
        <w:rPr>
          <w:rFonts w:ascii="Cambria" w:hAnsi="Cambria"/>
          <w:sz w:val="28"/>
          <w:szCs w:val="28"/>
        </w:rPr>
        <w:t>e</w:t>
      </w:r>
      <w:r w:rsidRPr="00060F13">
        <w:rPr>
          <w:rFonts w:ascii="Cambria" w:hAnsi="Cambria"/>
          <w:sz w:val="28"/>
          <w:szCs w:val="28"/>
        </w:rPr>
        <w:t xml:space="preserve"> a copy of </w:t>
      </w:r>
      <w:r w:rsidRPr="00060F13" w:rsidR="00F30919">
        <w:rPr>
          <w:rFonts w:ascii="Cambria" w:hAnsi="Cambria"/>
          <w:sz w:val="28"/>
          <w:szCs w:val="28"/>
        </w:rPr>
        <w:t xml:space="preserve">the </w:t>
      </w:r>
      <w:r w:rsidRPr="00060F13">
        <w:rPr>
          <w:rFonts w:ascii="Cambria" w:hAnsi="Cambria"/>
          <w:sz w:val="28"/>
          <w:szCs w:val="28"/>
        </w:rPr>
        <w:t xml:space="preserve">motion to the party or affected nonparty, by any method permitted in the rules of procedure, in </w:t>
      </w:r>
      <w:r w:rsidRPr="00060F13" w:rsidR="005A349F">
        <w:rPr>
          <w:rFonts w:ascii="Cambria" w:hAnsi="Cambria"/>
          <w:sz w:val="28"/>
          <w:szCs w:val="28"/>
        </w:rPr>
        <w:t>a way that does</w:t>
      </w:r>
      <w:r w:rsidRPr="00060F13">
        <w:rPr>
          <w:rFonts w:ascii="Cambria" w:hAnsi="Cambria"/>
          <w:sz w:val="28"/>
          <w:szCs w:val="28"/>
        </w:rPr>
        <w:t xml:space="preserve"> not reveal the confidential information. </w:t>
      </w:r>
    </w:p>
    <w:p w:rsidR="008F7C62" w:rsidRPr="00060F13" w:rsidP="00872030">
      <w:pPr>
        <w:ind w:left="720"/>
        <w:jc w:val="both"/>
        <w:rPr>
          <w:rFonts w:ascii="Cambria" w:hAnsi="Cambria"/>
          <w:sz w:val="28"/>
          <w:szCs w:val="28"/>
        </w:rPr>
      </w:pPr>
    </w:p>
    <w:p w:rsidR="003D1095" w:rsidRPr="00060F13" w:rsidP="00872030">
      <w:pPr>
        <w:autoSpaceDE w:val="0"/>
        <w:autoSpaceDN w:val="0"/>
        <w:adjustRightInd w:val="0"/>
        <w:ind w:left="720"/>
        <w:jc w:val="both"/>
        <w:rPr>
          <w:rFonts w:ascii="Cambria" w:hAnsi="Cambria"/>
          <w:sz w:val="28"/>
          <w:szCs w:val="28"/>
        </w:rPr>
      </w:pPr>
      <w:r w:rsidRPr="00060F13">
        <w:rPr>
          <w:rFonts w:ascii="Cambria" w:hAnsi="Cambria"/>
          <w:sz w:val="28"/>
          <w:szCs w:val="28"/>
        </w:rPr>
        <w:t>(4)</w:t>
      </w:r>
      <w:r w:rsidRPr="00060F13" w:rsidR="008153B1">
        <w:rPr>
          <w:rFonts w:ascii="Cambria" w:hAnsi="Cambria"/>
          <w:sz w:val="28"/>
          <w:szCs w:val="28"/>
        </w:rPr>
        <w:tab/>
      </w:r>
      <w:r w:rsidRPr="00060F13">
        <w:rPr>
          <w:rFonts w:ascii="Cambria" w:hAnsi="Cambria"/>
          <w:sz w:val="28"/>
          <w:szCs w:val="28"/>
        </w:rPr>
        <w:t>The court may waive th</w:t>
      </w:r>
      <w:r w:rsidRPr="00060F13" w:rsidR="00F30919">
        <w:rPr>
          <w:rFonts w:ascii="Cambria" w:hAnsi="Cambria"/>
          <w:sz w:val="28"/>
          <w:szCs w:val="28"/>
        </w:rPr>
        <w:t xml:space="preserve">is </w:t>
      </w:r>
      <w:r w:rsidRPr="00060F13">
        <w:rPr>
          <w:rFonts w:ascii="Cambria" w:hAnsi="Cambria"/>
          <w:sz w:val="28"/>
          <w:szCs w:val="28"/>
        </w:rPr>
        <w:t xml:space="preserve">service requirement on </w:t>
      </w:r>
      <w:r w:rsidRPr="00060F13" w:rsidR="00F30919">
        <w:rPr>
          <w:rFonts w:ascii="Cambria" w:hAnsi="Cambria"/>
          <w:sz w:val="28"/>
          <w:szCs w:val="28"/>
        </w:rPr>
        <w:t>motion</w:t>
      </w:r>
      <w:r w:rsidRPr="00060F13">
        <w:rPr>
          <w:rFonts w:ascii="Cambria" w:hAnsi="Cambria"/>
          <w:sz w:val="28"/>
          <w:szCs w:val="28"/>
        </w:rPr>
        <w:t xml:space="preserve"> or at any time of its own initiative if it finds that good faith efforts to locate the </w:t>
      </w:r>
      <w:r w:rsidRPr="00060F13" w:rsidR="00F30919">
        <w:rPr>
          <w:rFonts w:ascii="Cambria" w:hAnsi="Cambria"/>
          <w:sz w:val="28"/>
          <w:szCs w:val="28"/>
        </w:rPr>
        <w:t>person to be served</w:t>
      </w:r>
      <w:r w:rsidRPr="00060F13">
        <w:rPr>
          <w:rFonts w:ascii="Cambria" w:hAnsi="Cambria"/>
          <w:sz w:val="28"/>
          <w:szCs w:val="28"/>
        </w:rPr>
        <w:t xml:space="preserve"> are not likely to be successful</w:t>
      </w:r>
      <w:r w:rsidRPr="00060F13" w:rsidR="00D34AA0">
        <w:rPr>
          <w:rFonts w:ascii="Cambria" w:hAnsi="Cambria"/>
          <w:sz w:val="28"/>
          <w:szCs w:val="28"/>
        </w:rPr>
        <w:t xml:space="preserve"> or could endanger </w:t>
      </w:r>
      <w:r w:rsidRPr="00060F13" w:rsidR="002907E1">
        <w:rPr>
          <w:rFonts w:ascii="Cambria" w:hAnsi="Cambria"/>
          <w:sz w:val="28"/>
          <w:szCs w:val="28"/>
        </w:rPr>
        <w:t xml:space="preserve">that person’s </w:t>
      </w:r>
      <w:r w:rsidRPr="00060F13" w:rsidR="00D34AA0">
        <w:rPr>
          <w:rFonts w:ascii="Cambria" w:hAnsi="Cambria"/>
          <w:sz w:val="28"/>
          <w:szCs w:val="28"/>
        </w:rPr>
        <w:t>health, safety, or well-being</w:t>
      </w:r>
      <w:r w:rsidRPr="00060F13">
        <w:rPr>
          <w:rFonts w:ascii="Cambria" w:hAnsi="Cambria"/>
          <w:sz w:val="28"/>
          <w:szCs w:val="28"/>
        </w:rPr>
        <w:t xml:space="preserve">. </w:t>
      </w:r>
    </w:p>
    <w:p w:rsidR="003D1095" w:rsidRPr="00060F13" w:rsidP="008153B1">
      <w:pPr>
        <w:autoSpaceDE w:val="0"/>
        <w:autoSpaceDN w:val="0"/>
        <w:adjustRightInd w:val="0"/>
        <w:jc w:val="both"/>
        <w:rPr>
          <w:rFonts w:ascii="Cambria" w:hAnsi="Cambria"/>
          <w:sz w:val="28"/>
          <w:szCs w:val="28"/>
        </w:rPr>
      </w:pPr>
    </w:p>
    <w:p w:rsidR="003D1095" w:rsidRPr="00060F13" w:rsidP="008153B1">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D</w:t>
      </w:r>
      <w:r w:rsidRPr="00060F13">
        <w:rPr>
          <w:rFonts w:ascii="Cambria" w:hAnsi="Cambria"/>
          <w:b/>
          <w:sz w:val="28"/>
          <w:szCs w:val="28"/>
        </w:rPr>
        <w:t>)</w:t>
      </w:r>
      <w:r w:rsidRPr="00060F13" w:rsidR="008153B1">
        <w:rPr>
          <w:rFonts w:ascii="Cambria" w:hAnsi="Cambria"/>
          <w:sz w:val="28"/>
          <w:szCs w:val="28"/>
        </w:rPr>
        <w:tab/>
      </w:r>
      <w:r w:rsidRPr="00060F13" w:rsidR="00162B26">
        <w:rPr>
          <w:rFonts w:ascii="Cambria" w:hAnsi="Cambria"/>
          <w:b/>
          <w:sz w:val="28"/>
          <w:szCs w:val="28"/>
        </w:rPr>
        <w:t xml:space="preserve">Opportunity to be heard.  </w:t>
      </w:r>
      <w:r w:rsidRPr="00060F13">
        <w:rPr>
          <w:rFonts w:ascii="Cambria" w:hAnsi="Cambria"/>
          <w:sz w:val="28"/>
          <w:szCs w:val="28"/>
        </w:rPr>
        <w:t xml:space="preserve">The court must provide the </w:t>
      </w:r>
      <w:r w:rsidRPr="00060F13" w:rsidR="00F30919">
        <w:rPr>
          <w:rFonts w:ascii="Cambria" w:hAnsi="Cambria"/>
          <w:sz w:val="28"/>
          <w:szCs w:val="28"/>
        </w:rPr>
        <w:t>movant</w:t>
      </w:r>
      <w:r w:rsidRPr="00060F13">
        <w:rPr>
          <w:rFonts w:ascii="Cambria" w:hAnsi="Cambria"/>
          <w:sz w:val="28"/>
          <w:szCs w:val="28"/>
        </w:rPr>
        <w:t xml:space="preserve"> and the affected persons or parties an opportunity to be heard</w:t>
      </w:r>
      <w:r w:rsidRPr="00060F13" w:rsidR="005633FF">
        <w:rPr>
          <w:rFonts w:ascii="Cambria" w:hAnsi="Cambria"/>
          <w:sz w:val="28"/>
          <w:szCs w:val="28"/>
        </w:rPr>
        <w:t xml:space="preserve"> on the documents or through an in-person hearing</w:t>
      </w:r>
      <w:r w:rsidRPr="00060F13">
        <w:rPr>
          <w:rFonts w:ascii="Cambria" w:hAnsi="Cambria"/>
          <w:sz w:val="28"/>
          <w:szCs w:val="28"/>
        </w:rPr>
        <w:t xml:space="preserve">. </w:t>
      </w:r>
    </w:p>
    <w:p w:rsidR="00872030" w:rsidRPr="00060F13" w:rsidP="00872030">
      <w:pPr>
        <w:autoSpaceDE w:val="0"/>
        <w:autoSpaceDN w:val="0"/>
        <w:adjustRightInd w:val="0"/>
        <w:ind w:firstLine="720"/>
        <w:jc w:val="both"/>
        <w:rPr>
          <w:rFonts w:ascii="Cambria" w:hAnsi="Cambria"/>
          <w:b/>
          <w:sz w:val="28"/>
          <w:szCs w:val="28"/>
        </w:rPr>
      </w:pPr>
    </w:p>
    <w:p w:rsidR="00872030" w:rsidRPr="00060F13" w:rsidP="00872030">
      <w:pPr>
        <w:autoSpaceDE w:val="0"/>
        <w:autoSpaceDN w:val="0"/>
        <w:adjustRightInd w:val="0"/>
        <w:ind w:firstLine="720"/>
        <w:jc w:val="both"/>
        <w:rPr>
          <w:rFonts w:ascii="Cambria" w:hAnsi="Cambria"/>
          <w:sz w:val="28"/>
          <w:szCs w:val="28"/>
        </w:rPr>
      </w:pPr>
      <w:r w:rsidRPr="00060F13">
        <w:rPr>
          <w:rFonts w:ascii="Cambria" w:hAnsi="Cambria"/>
          <w:b/>
          <w:sz w:val="28"/>
          <w:szCs w:val="28"/>
        </w:rPr>
        <w:t>(E)</w:t>
      </w:r>
      <w:r w:rsidRPr="00060F13">
        <w:rPr>
          <w:rFonts w:ascii="Cambria" w:hAnsi="Cambria"/>
          <w:b/>
          <w:sz w:val="28"/>
          <w:szCs w:val="28"/>
        </w:rPr>
        <w:tab/>
      </w:r>
      <w:r w:rsidRPr="00060F13" w:rsidR="003D1095">
        <w:rPr>
          <w:rFonts w:ascii="Cambria" w:hAnsi="Cambria"/>
          <w:b/>
          <w:sz w:val="28"/>
          <w:szCs w:val="28"/>
        </w:rPr>
        <w:t xml:space="preserve">Standard to </w:t>
      </w:r>
      <w:r w:rsidRPr="00060F13" w:rsidR="00162B26">
        <w:rPr>
          <w:rFonts w:ascii="Cambria" w:hAnsi="Cambria"/>
          <w:b/>
          <w:sz w:val="28"/>
          <w:szCs w:val="28"/>
        </w:rPr>
        <w:t>obtain access</w:t>
      </w:r>
      <w:r w:rsidRPr="00060F13" w:rsidR="00F30919">
        <w:rPr>
          <w:rFonts w:ascii="Cambria" w:hAnsi="Cambria"/>
          <w:sz w:val="28"/>
          <w:szCs w:val="28"/>
        </w:rPr>
        <w:t>.</w:t>
      </w:r>
    </w:p>
    <w:p w:rsidR="00BC4A84" w:rsidRPr="00060F13" w:rsidP="00872030">
      <w:pPr>
        <w:autoSpaceDE w:val="0"/>
        <w:autoSpaceDN w:val="0"/>
        <w:adjustRightInd w:val="0"/>
        <w:ind w:firstLine="720"/>
        <w:jc w:val="both"/>
        <w:rPr>
          <w:rFonts w:ascii="Cambria" w:hAnsi="Cambria"/>
          <w:b/>
          <w:sz w:val="28"/>
          <w:szCs w:val="28"/>
        </w:rPr>
      </w:pPr>
      <w:r w:rsidRPr="00060F13">
        <w:rPr>
          <w:rFonts w:ascii="Cambria" w:hAnsi="Cambria"/>
          <w:sz w:val="28"/>
          <w:szCs w:val="28"/>
        </w:rPr>
        <w:t xml:space="preserve"> </w:t>
      </w:r>
    </w:p>
    <w:p w:rsidR="003D1095" w:rsidRPr="00060F13" w:rsidP="00872030">
      <w:pPr>
        <w:autoSpaceDE w:val="0"/>
        <w:autoSpaceDN w:val="0"/>
        <w:adjustRightInd w:val="0"/>
        <w:ind w:left="720"/>
        <w:jc w:val="both"/>
        <w:rPr>
          <w:rFonts w:ascii="Cambria" w:hAnsi="Cambria"/>
          <w:sz w:val="28"/>
          <w:szCs w:val="28"/>
        </w:rPr>
      </w:pPr>
      <w:r w:rsidRPr="00060F13">
        <w:rPr>
          <w:rFonts w:ascii="Cambria" w:hAnsi="Cambria"/>
          <w:sz w:val="28"/>
          <w:szCs w:val="28"/>
        </w:rPr>
        <w:t>(1)</w:t>
      </w:r>
      <w:r w:rsidRPr="00060F13">
        <w:rPr>
          <w:rFonts w:ascii="Cambria" w:hAnsi="Cambria"/>
          <w:sz w:val="28"/>
          <w:szCs w:val="28"/>
        </w:rPr>
        <w:tab/>
      </w:r>
      <w:r w:rsidRPr="00060F13" w:rsidR="00BC4A84">
        <w:rPr>
          <w:rFonts w:ascii="Cambria" w:hAnsi="Cambria"/>
          <w:sz w:val="28"/>
          <w:szCs w:val="28"/>
        </w:rPr>
        <w:t>Sealed or impounded records.  A</w:t>
      </w:r>
      <w:r w:rsidRPr="00060F13">
        <w:rPr>
          <w:rFonts w:ascii="Cambria" w:hAnsi="Cambria"/>
          <w:sz w:val="28"/>
          <w:szCs w:val="28"/>
        </w:rPr>
        <w:t xml:space="preserve"> motion for access </w:t>
      </w:r>
      <w:r w:rsidRPr="00060F13" w:rsidR="00BC4A84">
        <w:rPr>
          <w:rFonts w:ascii="Cambria" w:hAnsi="Cambria"/>
          <w:sz w:val="28"/>
          <w:szCs w:val="28"/>
        </w:rPr>
        <w:t xml:space="preserve">to sealed or impounded records </w:t>
      </w:r>
      <w:r w:rsidRPr="00060F13">
        <w:rPr>
          <w:rFonts w:ascii="Cambria" w:hAnsi="Cambria"/>
          <w:sz w:val="28"/>
          <w:szCs w:val="28"/>
        </w:rPr>
        <w:t xml:space="preserve">will be granted </w:t>
      </w:r>
      <w:r w:rsidRPr="00060F13" w:rsidR="00BC4A84">
        <w:rPr>
          <w:rFonts w:ascii="Cambria" w:hAnsi="Cambria"/>
          <w:sz w:val="28"/>
          <w:szCs w:val="28"/>
        </w:rPr>
        <w:t xml:space="preserve">only </w:t>
      </w:r>
      <w:r w:rsidRPr="00060F13">
        <w:rPr>
          <w:rFonts w:ascii="Cambria" w:hAnsi="Cambria"/>
          <w:sz w:val="28"/>
          <w:szCs w:val="28"/>
        </w:rPr>
        <w:t xml:space="preserve">upon a showing that extraordinary circumstances exist that require the </w:t>
      </w:r>
      <w:r w:rsidRPr="00060F13" w:rsidR="00C3717C">
        <w:rPr>
          <w:rFonts w:ascii="Cambria" w:hAnsi="Cambria"/>
          <w:sz w:val="28"/>
          <w:szCs w:val="28"/>
        </w:rPr>
        <w:t>court records</w:t>
      </w:r>
      <w:r w:rsidRPr="00060F13" w:rsidR="00C3717C">
        <w:rPr>
          <w:rFonts w:ascii="Cambria" w:hAnsi="Cambria"/>
          <w:color w:val="000000" w:themeColor="text1"/>
          <w:sz w:val="28"/>
          <w:szCs w:val="28"/>
        </w:rPr>
        <w:t xml:space="preserve"> </w:t>
      </w:r>
      <w:r w:rsidRPr="00060F13" w:rsidR="00E9591A">
        <w:rPr>
          <w:rFonts w:ascii="Cambria" w:hAnsi="Cambria"/>
          <w:sz w:val="28"/>
          <w:szCs w:val="28"/>
        </w:rPr>
        <w:t xml:space="preserve">now </w:t>
      </w:r>
      <w:r w:rsidRPr="00060F13">
        <w:rPr>
          <w:rFonts w:ascii="Cambria" w:hAnsi="Cambria"/>
          <w:sz w:val="28"/>
          <w:szCs w:val="28"/>
        </w:rPr>
        <w:t>be made available.  In determining whether extraordinary circumstances exist, the court will consider</w:t>
      </w:r>
      <w:r w:rsidRPr="00060F13" w:rsidR="00F30919">
        <w:rPr>
          <w:rFonts w:ascii="Cambria" w:hAnsi="Cambria"/>
          <w:sz w:val="28"/>
          <w:szCs w:val="28"/>
        </w:rPr>
        <w:t xml:space="preserve"> </w:t>
      </w:r>
      <w:r w:rsidRPr="00060F13">
        <w:rPr>
          <w:rFonts w:ascii="Cambria" w:hAnsi="Cambria"/>
          <w:sz w:val="28"/>
          <w:szCs w:val="28"/>
        </w:rPr>
        <w:t xml:space="preserve">both the public access and privacy interests served. </w:t>
      </w:r>
      <w:r w:rsidRPr="00060F13" w:rsidR="009A7A4E">
        <w:rPr>
          <w:rFonts w:ascii="Cambria" w:hAnsi="Cambria"/>
          <w:sz w:val="28"/>
          <w:szCs w:val="28"/>
        </w:rPr>
        <w:t xml:space="preserve"> </w:t>
      </w:r>
    </w:p>
    <w:p w:rsidR="00872030" w:rsidRPr="00060F13" w:rsidP="00872030">
      <w:pPr>
        <w:autoSpaceDE w:val="0"/>
        <w:autoSpaceDN w:val="0"/>
        <w:adjustRightInd w:val="0"/>
        <w:ind w:left="720"/>
        <w:jc w:val="both"/>
        <w:rPr>
          <w:rFonts w:ascii="Cambria" w:hAnsi="Cambria"/>
          <w:sz w:val="28"/>
          <w:szCs w:val="28"/>
        </w:rPr>
      </w:pPr>
    </w:p>
    <w:p w:rsidR="00BC4A84" w:rsidRPr="00060F13" w:rsidP="00872030">
      <w:pPr>
        <w:autoSpaceDE w:val="0"/>
        <w:autoSpaceDN w:val="0"/>
        <w:adjustRightInd w:val="0"/>
        <w:ind w:left="720"/>
        <w:jc w:val="both"/>
        <w:rPr>
          <w:rFonts w:ascii="Cambria" w:hAnsi="Cambria"/>
          <w:sz w:val="28"/>
          <w:szCs w:val="28"/>
        </w:rPr>
      </w:pPr>
      <w:r w:rsidRPr="00060F13">
        <w:rPr>
          <w:rFonts w:ascii="Cambria" w:hAnsi="Cambria"/>
          <w:sz w:val="28"/>
          <w:szCs w:val="28"/>
        </w:rPr>
        <w:t>(2)</w:t>
      </w:r>
      <w:r w:rsidRPr="00060F13">
        <w:rPr>
          <w:rFonts w:ascii="Cambria" w:hAnsi="Cambria"/>
          <w:sz w:val="28"/>
          <w:szCs w:val="28"/>
        </w:rPr>
        <w:tab/>
      </w:r>
      <w:r w:rsidRPr="00060F13">
        <w:rPr>
          <w:rFonts w:ascii="Cambria" w:hAnsi="Cambria"/>
          <w:sz w:val="28"/>
          <w:szCs w:val="28"/>
        </w:rPr>
        <w:t xml:space="preserve">Nonpublic Records.  A motion for access to nonpublic records will be considered only when the motion includes explicit legal authority for </w:t>
      </w:r>
      <w:r w:rsidRPr="00060F13" w:rsidR="003239A2">
        <w:rPr>
          <w:rFonts w:ascii="Cambria" w:hAnsi="Cambria"/>
          <w:sz w:val="28"/>
          <w:szCs w:val="28"/>
        </w:rPr>
        <w:t xml:space="preserve">public or limited non-party access to such records.  A motion for access to nonpublic records will be granted only when the court’s authority to make the records accessible is clear, and only upon a showing that extraordinary circumstances exist that require the records to be made available. </w:t>
      </w:r>
    </w:p>
    <w:p w:rsidR="003319EC" w:rsidRPr="00060F13" w:rsidP="0094768C">
      <w:pPr>
        <w:autoSpaceDE w:val="0"/>
        <w:autoSpaceDN w:val="0"/>
        <w:adjustRightInd w:val="0"/>
        <w:jc w:val="both"/>
        <w:rPr>
          <w:rFonts w:ascii="Cambria" w:hAnsi="Cambria"/>
          <w:sz w:val="28"/>
          <w:szCs w:val="28"/>
        </w:rPr>
      </w:pPr>
    </w:p>
    <w:p w:rsidR="003319EC" w:rsidRPr="00060F13" w:rsidP="00C75B85">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F</w:t>
      </w:r>
      <w:r w:rsidRPr="00060F13">
        <w:rPr>
          <w:rFonts w:ascii="Cambria" w:hAnsi="Cambria"/>
          <w:b/>
          <w:sz w:val="28"/>
          <w:szCs w:val="28"/>
        </w:rPr>
        <w:t>)</w:t>
      </w:r>
      <w:r w:rsidRPr="00060F13" w:rsidR="008153B1">
        <w:rPr>
          <w:rFonts w:ascii="Cambria" w:hAnsi="Cambria"/>
          <w:sz w:val="28"/>
          <w:szCs w:val="28"/>
        </w:rPr>
        <w:tab/>
      </w:r>
      <w:r w:rsidRPr="00060F13" w:rsidR="00162B26">
        <w:rPr>
          <w:rFonts w:ascii="Cambria" w:hAnsi="Cambria"/>
          <w:b/>
          <w:sz w:val="28"/>
          <w:szCs w:val="28"/>
        </w:rPr>
        <w:t xml:space="preserve">Extent of access if motion granted.  </w:t>
      </w:r>
      <w:r w:rsidRPr="00060F13">
        <w:rPr>
          <w:rFonts w:ascii="Cambria" w:hAnsi="Cambria"/>
          <w:sz w:val="28"/>
          <w:szCs w:val="28"/>
        </w:rPr>
        <w:t>If the court allows access, it may impose reasonable conditions</w:t>
      </w:r>
      <w:r w:rsidRPr="00060F13" w:rsidR="003D1095">
        <w:rPr>
          <w:rFonts w:ascii="Cambria" w:hAnsi="Cambria"/>
          <w:sz w:val="28"/>
          <w:szCs w:val="28"/>
        </w:rPr>
        <w:t xml:space="preserve"> </w:t>
      </w:r>
      <w:r w:rsidRPr="00060F13">
        <w:rPr>
          <w:rFonts w:ascii="Cambria" w:hAnsi="Cambria"/>
          <w:sz w:val="28"/>
          <w:szCs w:val="28"/>
        </w:rPr>
        <w:t>to protect the privacy interests at issue.</w:t>
      </w:r>
      <w:r w:rsidRPr="00060F13" w:rsidR="003D1095">
        <w:rPr>
          <w:rFonts w:ascii="Cambria" w:hAnsi="Cambria"/>
          <w:sz w:val="28"/>
          <w:szCs w:val="28"/>
        </w:rPr>
        <w:t xml:space="preserve"> </w:t>
      </w:r>
      <w:r w:rsidRPr="00060F13" w:rsidR="00C75B85">
        <w:rPr>
          <w:rFonts w:ascii="Cambria" w:hAnsi="Cambria"/>
          <w:sz w:val="28"/>
          <w:szCs w:val="28"/>
        </w:rPr>
        <w:t xml:space="preserve"> </w:t>
      </w:r>
      <w:r w:rsidRPr="00060F13" w:rsidR="003D1095">
        <w:rPr>
          <w:rFonts w:ascii="Cambria" w:hAnsi="Cambria"/>
          <w:sz w:val="28"/>
          <w:szCs w:val="28"/>
        </w:rPr>
        <w:t xml:space="preserve">Records or information made accessible to a </w:t>
      </w:r>
      <w:r w:rsidRPr="00060F13" w:rsidR="00162B26">
        <w:rPr>
          <w:rFonts w:ascii="Cambria" w:hAnsi="Cambria"/>
          <w:sz w:val="28"/>
          <w:szCs w:val="28"/>
        </w:rPr>
        <w:t xml:space="preserve">specific </w:t>
      </w:r>
      <w:r w:rsidRPr="00060F13" w:rsidR="00F30919">
        <w:rPr>
          <w:rFonts w:ascii="Cambria" w:hAnsi="Cambria"/>
          <w:sz w:val="28"/>
          <w:szCs w:val="28"/>
        </w:rPr>
        <w:t xml:space="preserve">movant </w:t>
      </w:r>
      <w:r w:rsidRPr="00060F13" w:rsidR="003D1095">
        <w:rPr>
          <w:rFonts w:ascii="Cambria" w:hAnsi="Cambria"/>
          <w:sz w:val="28"/>
          <w:szCs w:val="28"/>
        </w:rPr>
        <w:t>are not accessible</w:t>
      </w:r>
      <w:r w:rsidRPr="00060F13" w:rsidR="00652C0E">
        <w:rPr>
          <w:rFonts w:ascii="Cambria" w:hAnsi="Cambria"/>
          <w:sz w:val="28"/>
          <w:szCs w:val="28"/>
        </w:rPr>
        <w:t xml:space="preserve"> to the public </w:t>
      </w:r>
      <w:r w:rsidRPr="00060F13" w:rsidR="003D1095">
        <w:rPr>
          <w:rFonts w:ascii="Cambria" w:hAnsi="Cambria"/>
          <w:sz w:val="28"/>
          <w:szCs w:val="28"/>
        </w:rPr>
        <w:t>unless otherwise ordered by the court.</w:t>
      </w:r>
    </w:p>
    <w:p w:rsidR="003D1095" w:rsidRPr="00060F13" w:rsidP="008153B1">
      <w:pPr>
        <w:autoSpaceDE w:val="0"/>
        <w:autoSpaceDN w:val="0"/>
        <w:adjustRightInd w:val="0"/>
        <w:ind w:firstLine="720"/>
        <w:jc w:val="both"/>
        <w:rPr>
          <w:rFonts w:ascii="Cambria" w:hAnsi="Cambria"/>
          <w:sz w:val="28"/>
          <w:szCs w:val="28"/>
        </w:rPr>
      </w:pPr>
    </w:p>
    <w:p w:rsidR="003319EC" w:rsidRPr="00060F13" w:rsidP="008153B1">
      <w:pPr>
        <w:autoSpaceDE w:val="0"/>
        <w:autoSpaceDN w:val="0"/>
        <w:adjustRightInd w:val="0"/>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G</w:t>
      </w:r>
      <w:r w:rsidRPr="00060F13">
        <w:rPr>
          <w:rFonts w:ascii="Cambria" w:hAnsi="Cambria"/>
          <w:b/>
          <w:sz w:val="28"/>
          <w:szCs w:val="28"/>
        </w:rPr>
        <w:t>)</w:t>
      </w:r>
      <w:r w:rsidRPr="00060F13" w:rsidR="008153B1">
        <w:rPr>
          <w:rFonts w:ascii="Cambria" w:hAnsi="Cambria"/>
          <w:sz w:val="28"/>
          <w:szCs w:val="28"/>
        </w:rPr>
        <w:tab/>
      </w:r>
      <w:r w:rsidRPr="00060F13" w:rsidR="00162B26">
        <w:rPr>
          <w:rFonts w:ascii="Cambria" w:hAnsi="Cambria"/>
          <w:b/>
          <w:sz w:val="28"/>
          <w:szCs w:val="28"/>
        </w:rPr>
        <w:t xml:space="preserve">Access in motions practice.  </w:t>
      </w:r>
      <w:r w:rsidRPr="00060F13">
        <w:rPr>
          <w:rFonts w:ascii="Cambria" w:hAnsi="Cambria"/>
          <w:sz w:val="28"/>
          <w:szCs w:val="28"/>
        </w:rPr>
        <w:t>A motion to allow access, the response to such a motion, and</w:t>
      </w:r>
      <w:r w:rsidRPr="00060F13" w:rsidR="003D1095">
        <w:rPr>
          <w:rFonts w:ascii="Cambria" w:hAnsi="Cambria"/>
          <w:sz w:val="28"/>
          <w:szCs w:val="28"/>
        </w:rPr>
        <w:t xml:space="preserve"> </w:t>
      </w:r>
      <w:r w:rsidRPr="00060F13">
        <w:rPr>
          <w:rFonts w:ascii="Cambria" w:hAnsi="Cambria"/>
          <w:sz w:val="28"/>
          <w:szCs w:val="28"/>
        </w:rPr>
        <w:t>the order ruling on such a motion must be written in a manner that does not disclose</w:t>
      </w:r>
      <w:r w:rsidRPr="00060F13" w:rsidR="001E06E8">
        <w:rPr>
          <w:rFonts w:ascii="Cambria" w:hAnsi="Cambria"/>
          <w:sz w:val="28"/>
          <w:szCs w:val="28"/>
        </w:rPr>
        <w:t xml:space="preserve"> information </w:t>
      </w:r>
      <w:r w:rsidRPr="00060F13" w:rsidR="003239A2">
        <w:rPr>
          <w:rFonts w:ascii="Cambria" w:hAnsi="Cambria"/>
          <w:sz w:val="28"/>
          <w:szCs w:val="28"/>
        </w:rPr>
        <w:t>from</w:t>
      </w:r>
      <w:r w:rsidRPr="00060F13">
        <w:rPr>
          <w:rFonts w:ascii="Cambria" w:hAnsi="Cambria"/>
          <w:sz w:val="28"/>
          <w:szCs w:val="28"/>
        </w:rPr>
        <w:t xml:space="preserve"> </w:t>
      </w:r>
      <w:r w:rsidRPr="00060F13" w:rsidR="00B6556F">
        <w:rPr>
          <w:rFonts w:ascii="Cambria" w:hAnsi="Cambria"/>
          <w:color w:val="000000" w:themeColor="text1"/>
          <w:sz w:val="28"/>
          <w:szCs w:val="28"/>
        </w:rPr>
        <w:t xml:space="preserve">sealed or impounded </w:t>
      </w:r>
      <w:r w:rsidRPr="00060F13" w:rsidR="00C3717C">
        <w:rPr>
          <w:rFonts w:ascii="Cambria" w:hAnsi="Cambria"/>
          <w:sz w:val="28"/>
          <w:szCs w:val="28"/>
        </w:rPr>
        <w:t>court records.</w:t>
      </w:r>
      <w:r w:rsidRPr="00060F13">
        <w:rPr>
          <w:rFonts w:ascii="Cambria" w:hAnsi="Cambria"/>
          <w:sz w:val="28"/>
          <w:szCs w:val="28"/>
        </w:rPr>
        <w:t xml:space="preserve"> </w:t>
      </w:r>
      <w:r w:rsidRPr="00060F13" w:rsidR="00C75B85">
        <w:rPr>
          <w:rFonts w:ascii="Cambria" w:hAnsi="Cambria"/>
          <w:sz w:val="28"/>
          <w:szCs w:val="28"/>
        </w:rPr>
        <w:t xml:space="preserve"> </w:t>
      </w:r>
      <w:r w:rsidRPr="00060F13" w:rsidR="003239A2">
        <w:rPr>
          <w:rFonts w:ascii="Cambria" w:hAnsi="Cambria"/>
          <w:sz w:val="28"/>
          <w:szCs w:val="28"/>
        </w:rPr>
        <w:t xml:space="preserve">Motions and responses will be accessible if and when so ordered by the court. </w:t>
      </w:r>
    </w:p>
    <w:p w:rsidR="003319EC" w:rsidRPr="00060F13" w:rsidP="008153B1">
      <w:pPr>
        <w:pStyle w:val="ListParagraph"/>
        <w:autoSpaceDE w:val="0"/>
        <w:autoSpaceDN w:val="0"/>
        <w:adjustRightInd w:val="0"/>
        <w:ind w:left="0" w:firstLine="720"/>
        <w:jc w:val="both"/>
        <w:rPr>
          <w:rFonts w:ascii="Cambria" w:hAnsi="Cambria"/>
          <w:sz w:val="28"/>
          <w:szCs w:val="28"/>
        </w:rPr>
      </w:pPr>
    </w:p>
    <w:p w:rsidR="00DC4360" w:rsidRPr="00060F13" w:rsidP="00900275">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H</w:t>
      </w:r>
      <w:r w:rsidRPr="00060F13">
        <w:rPr>
          <w:rFonts w:ascii="Cambria" w:hAnsi="Cambria"/>
          <w:b/>
          <w:sz w:val="28"/>
          <w:szCs w:val="28"/>
        </w:rPr>
        <w:t>)</w:t>
      </w:r>
      <w:r w:rsidRPr="00060F13" w:rsidR="008153B1">
        <w:rPr>
          <w:rFonts w:ascii="Cambria" w:hAnsi="Cambria"/>
          <w:sz w:val="28"/>
          <w:szCs w:val="28"/>
        </w:rPr>
        <w:tab/>
      </w:r>
      <w:r w:rsidRPr="00060F13" w:rsidR="00162B26">
        <w:rPr>
          <w:rFonts w:ascii="Cambria" w:hAnsi="Cambria"/>
          <w:b/>
          <w:sz w:val="28"/>
          <w:szCs w:val="28"/>
        </w:rPr>
        <w:t xml:space="preserve">Appeal.  </w:t>
      </w:r>
      <w:r w:rsidRPr="00060F13">
        <w:rPr>
          <w:rFonts w:ascii="Cambria" w:hAnsi="Cambria"/>
          <w:sz w:val="28"/>
          <w:szCs w:val="28"/>
        </w:rPr>
        <w:t xml:space="preserve">A party, party in interest, or affected nonparty may appeal from a court order regarding access to a court record under these rules in accordance with the Maine Rules of Appellate Procedure.  </w:t>
      </w:r>
    </w:p>
    <w:p w:rsidR="00900275" w:rsidRPr="00060F13" w:rsidP="001E06E8">
      <w:pPr>
        <w:ind w:firstLine="720"/>
        <w:rPr>
          <w:rFonts w:ascii="Cambria" w:hAnsi="Cambria"/>
          <w:b/>
          <w:sz w:val="28"/>
          <w:szCs w:val="28"/>
        </w:rPr>
      </w:pPr>
    </w:p>
    <w:p w:rsidR="00DC4360" w:rsidRPr="00060F13" w:rsidP="00900275">
      <w:pPr>
        <w:ind w:firstLine="720"/>
        <w:jc w:val="both"/>
        <w:rPr>
          <w:rFonts w:ascii="Cambria" w:hAnsi="Cambria"/>
          <w:sz w:val="28"/>
          <w:szCs w:val="28"/>
        </w:rPr>
      </w:pPr>
      <w:r w:rsidRPr="00060F13">
        <w:rPr>
          <w:rFonts w:ascii="Cambria" w:hAnsi="Cambria"/>
          <w:sz w:val="28"/>
          <w:szCs w:val="28"/>
        </w:rPr>
        <w:t>The effective date of any order in a proceeding under this rule granting access will be suspended for a period of three days following entry of the order and the record</w:t>
      </w:r>
      <w:r w:rsidRPr="00060F13" w:rsidR="001E06E8">
        <w:rPr>
          <w:rFonts w:ascii="Cambria" w:hAnsi="Cambria"/>
          <w:sz w:val="28"/>
          <w:szCs w:val="28"/>
        </w:rPr>
        <w:t>(s)</w:t>
      </w:r>
      <w:r w:rsidRPr="00060F13">
        <w:rPr>
          <w:rFonts w:ascii="Cambria" w:hAnsi="Cambria"/>
          <w:sz w:val="28"/>
          <w:szCs w:val="28"/>
        </w:rPr>
        <w:t xml:space="preserve"> at issue will remain nonpublic during this three-day period</w:t>
      </w:r>
      <w:r w:rsidRPr="00060F13" w:rsidR="00975178">
        <w:rPr>
          <w:rFonts w:ascii="Cambria" w:hAnsi="Cambria"/>
          <w:sz w:val="28"/>
          <w:szCs w:val="28"/>
        </w:rPr>
        <w:t>.</w:t>
      </w:r>
    </w:p>
    <w:p w:rsidR="00DC4360" w:rsidRPr="00060F13" w:rsidP="00DC4360">
      <w:pPr>
        <w:rPr>
          <w:rFonts w:ascii="Cambria" w:hAnsi="Cambria"/>
          <w:sz w:val="28"/>
          <w:szCs w:val="28"/>
          <w:u w:val="single"/>
        </w:rPr>
      </w:pPr>
    </w:p>
    <w:p w:rsidR="00DC4360" w:rsidRPr="00060F13" w:rsidP="00900275">
      <w:pPr>
        <w:ind w:firstLine="720"/>
        <w:jc w:val="both"/>
        <w:rPr>
          <w:rFonts w:ascii="Cambria" w:hAnsi="Cambria"/>
          <w:sz w:val="28"/>
          <w:szCs w:val="28"/>
        </w:rPr>
      </w:pPr>
      <w:r w:rsidRPr="00060F13">
        <w:rPr>
          <w:rFonts w:ascii="Cambria" w:hAnsi="Cambria"/>
          <w:sz w:val="28"/>
          <w:szCs w:val="28"/>
        </w:rPr>
        <w:t xml:space="preserve">If any party to the proceeding files an appeal from the order in compliance with the applicable rules of appellate procedure before the end of the three-day period, the record or records at issue will not be accessible to the party or the public during the pendency of the appeal. </w:t>
      </w:r>
    </w:p>
    <w:p w:rsidR="003D1095" w:rsidRPr="00060F13" w:rsidP="00DC4360">
      <w:pPr>
        <w:autoSpaceDE w:val="0"/>
        <w:autoSpaceDN w:val="0"/>
        <w:adjustRightInd w:val="0"/>
        <w:ind w:firstLine="720"/>
        <w:jc w:val="both"/>
        <w:rPr>
          <w:rFonts w:ascii="Cambria" w:hAnsi="Cambria"/>
          <w:b/>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8F7C62" w:rsidRPr="00060F13" w:rsidP="00EB4FEF">
      <w:pPr>
        <w:jc w:val="center"/>
        <w:rPr>
          <w:rFonts w:ascii="Cambria" w:hAnsi="Cambria"/>
          <w:b/>
          <w:sz w:val="28"/>
          <w:szCs w:val="28"/>
        </w:rPr>
      </w:pPr>
      <w:r w:rsidRPr="00060F13">
        <w:rPr>
          <w:rFonts w:ascii="Cambria" w:hAnsi="Cambria"/>
          <w:b/>
          <w:sz w:val="28"/>
          <w:szCs w:val="28"/>
        </w:rPr>
        <w:t>RULE 12.</w:t>
      </w:r>
      <w:r w:rsidRPr="00060F13" w:rsidR="00C75B85">
        <w:rPr>
          <w:rFonts w:ascii="Cambria" w:hAnsi="Cambria"/>
          <w:b/>
          <w:sz w:val="28"/>
          <w:szCs w:val="28"/>
        </w:rPr>
        <w:t xml:space="preserve"> </w:t>
      </w:r>
      <w:r w:rsidRPr="00060F13">
        <w:rPr>
          <w:rFonts w:ascii="Cambria" w:hAnsi="Cambria"/>
          <w:b/>
          <w:sz w:val="28"/>
          <w:szCs w:val="28"/>
        </w:rPr>
        <w:t xml:space="preserve"> IDENTIFICATION AND HANDLING OF NONPUBLIC CASES, DOCUMENTS, INFORMATION</w:t>
      </w:r>
      <w:r w:rsidRPr="00060F13" w:rsidR="00872030">
        <w:rPr>
          <w:rFonts w:ascii="Cambria" w:hAnsi="Cambria"/>
          <w:b/>
          <w:sz w:val="28"/>
          <w:szCs w:val="28"/>
        </w:rPr>
        <w:t>,</w:t>
      </w:r>
      <w:r w:rsidRPr="00060F13">
        <w:rPr>
          <w:rFonts w:ascii="Cambria" w:hAnsi="Cambria"/>
          <w:b/>
          <w:sz w:val="28"/>
          <w:szCs w:val="28"/>
        </w:rPr>
        <w:t xml:space="preserve"> AND DATA</w:t>
      </w:r>
    </w:p>
    <w:p w:rsidR="008F7C62" w:rsidRPr="00060F13" w:rsidP="008F7C62">
      <w:pPr>
        <w:rPr>
          <w:rFonts w:ascii="Cambria" w:hAnsi="Cambria"/>
          <w:sz w:val="28"/>
          <w:szCs w:val="28"/>
        </w:rPr>
      </w:pPr>
    </w:p>
    <w:p w:rsidR="008F7C62" w:rsidRPr="00060F13" w:rsidP="008F7C62">
      <w:pPr>
        <w:autoSpaceDE w:val="0"/>
        <w:autoSpaceDN w:val="0"/>
        <w:adjustRightInd w:val="0"/>
        <w:ind w:firstLine="720"/>
        <w:jc w:val="both"/>
        <w:rPr>
          <w:rFonts w:ascii="Cambria" w:hAnsi="Cambria"/>
          <w:sz w:val="28"/>
          <w:szCs w:val="28"/>
        </w:rPr>
      </w:pPr>
      <w:r w:rsidRPr="00060F13">
        <w:rPr>
          <w:rFonts w:ascii="Cambria" w:hAnsi="Cambria"/>
          <w:sz w:val="28"/>
          <w:szCs w:val="28"/>
        </w:rPr>
        <w:t xml:space="preserve">It is the responsibility of the filing party to ensure that </w:t>
      </w:r>
      <w:r w:rsidRPr="00060F13" w:rsidR="00B6556F">
        <w:rPr>
          <w:rFonts w:ascii="Cambria" w:hAnsi="Cambria"/>
          <w:color w:val="000000" w:themeColor="text1"/>
          <w:sz w:val="28"/>
          <w:szCs w:val="28"/>
        </w:rPr>
        <w:t xml:space="preserve">sealed or impounded </w:t>
      </w:r>
      <w:r w:rsidRPr="00060F13" w:rsidR="00C3717C">
        <w:rPr>
          <w:rFonts w:ascii="Cambria" w:hAnsi="Cambria"/>
          <w:sz w:val="28"/>
          <w:szCs w:val="28"/>
        </w:rPr>
        <w:t>court records</w:t>
      </w:r>
      <w:r w:rsidRPr="00060F13">
        <w:rPr>
          <w:rFonts w:ascii="Cambria" w:hAnsi="Cambria"/>
          <w:sz w:val="28"/>
          <w:szCs w:val="28"/>
        </w:rPr>
        <w:t>, or nonpublic cases, documents, and information are redacted and/or submitted to the court in accordance with this rule.</w:t>
      </w:r>
      <w:r w:rsidRPr="00060F13" w:rsidR="00712FC7">
        <w:rPr>
          <w:rFonts w:ascii="Cambria" w:hAnsi="Cambria"/>
          <w:sz w:val="28"/>
          <w:szCs w:val="28"/>
        </w:rPr>
        <w:t xml:space="preserve"> </w:t>
      </w:r>
      <w:r w:rsidRPr="00060F13">
        <w:rPr>
          <w:rFonts w:ascii="Cambria" w:hAnsi="Cambria"/>
          <w:sz w:val="28"/>
          <w:szCs w:val="28"/>
        </w:rPr>
        <w:t xml:space="preserve"> </w:t>
      </w:r>
      <w:r w:rsidRPr="00060F13" w:rsidR="00712FC7">
        <w:rPr>
          <w:rFonts w:ascii="Cambria" w:hAnsi="Cambria"/>
          <w:sz w:val="28"/>
          <w:szCs w:val="28"/>
        </w:rPr>
        <w:t>All electronic filings must comply with the Rules Governing Electronic Filing.</w:t>
      </w:r>
    </w:p>
    <w:p w:rsidR="008F7C62" w:rsidRPr="00060F13" w:rsidP="008F7C62">
      <w:pPr>
        <w:autoSpaceDE w:val="0"/>
        <w:autoSpaceDN w:val="0"/>
        <w:adjustRightInd w:val="0"/>
        <w:jc w:val="both"/>
        <w:rPr>
          <w:rFonts w:ascii="Cambria" w:hAnsi="Cambria"/>
          <w:sz w:val="28"/>
          <w:szCs w:val="28"/>
          <w:u w:val="single"/>
        </w:rPr>
      </w:pPr>
    </w:p>
    <w:p w:rsidR="008F7C62" w:rsidRPr="00060F13" w:rsidP="008F7C62">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A</w:t>
      </w:r>
      <w:r w:rsidRPr="00060F13">
        <w:rPr>
          <w:rFonts w:ascii="Cambria" w:hAnsi="Cambria"/>
          <w:b/>
          <w:sz w:val="28"/>
          <w:szCs w:val="28"/>
        </w:rPr>
        <w:t>)</w:t>
      </w:r>
      <w:r w:rsidRPr="00060F13" w:rsidR="00C75B85">
        <w:rPr>
          <w:rFonts w:ascii="Cambria" w:hAnsi="Cambria"/>
          <w:sz w:val="28"/>
          <w:szCs w:val="28"/>
        </w:rPr>
        <w:tab/>
      </w:r>
      <w:r w:rsidRPr="00060F13">
        <w:rPr>
          <w:rFonts w:ascii="Cambria" w:hAnsi="Cambria"/>
          <w:sz w:val="28"/>
          <w:szCs w:val="28"/>
        </w:rPr>
        <w:t xml:space="preserve">For </w:t>
      </w:r>
      <w:r w:rsidRPr="00060F13" w:rsidR="00D339B8">
        <w:rPr>
          <w:rFonts w:ascii="Cambria" w:hAnsi="Cambria"/>
          <w:sz w:val="28"/>
          <w:szCs w:val="28"/>
        </w:rPr>
        <w:t xml:space="preserve">all </w:t>
      </w:r>
      <w:r w:rsidRPr="00060F13">
        <w:rPr>
          <w:rFonts w:ascii="Cambria" w:hAnsi="Cambria"/>
          <w:sz w:val="28"/>
          <w:szCs w:val="28"/>
        </w:rPr>
        <w:t>cases designated as sealed, impounded, or nonpubli</w:t>
      </w:r>
      <w:r w:rsidRPr="00060F13">
        <w:rPr>
          <w:rFonts w:ascii="Cambria" w:hAnsi="Cambria"/>
          <w:color w:val="000000" w:themeColor="text1"/>
          <w:sz w:val="28"/>
          <w:szCs w:val="28"/>
        </w:rPr>
        <w:t xml:space="preserve">c, </w:t>
      </w:r>
      <w:r w:rsidRPr="00060F13">
        <w:rPr>
          <w:rFonts w:ascii="Cambria" w:hAnsi="Cambria"/>
          <w:sz w:val="28"/>
          <w:szCs w:val="28"/>
        </w:rPr>
        <w:t xml:space="preserve">every filing must be clearly and conspicuously marked, “NOT FOR PUBLIC DISCLOSURE.” </w:t>
      </w:r>
      <w:r w:rsidRPr="00060F13" w:rsidR="00C75B85">
        <w:rPr>
          <w:rFonts w:ascii="Cambria" w:hAnsi="Cambria"/>
          <w:sz w:val="28"/>
          <w:szCs w:val="28"/>
        </w:rPr>
        <w:t xml:space="preserve"> </w:t>
      </w:r>
    </w:p>
    <w:p w:rsidR="008F7C62" w:rsidRPr="00060F13" w:rsidP="008F7C62">
      <w:pPr>
        <w:ind w:firstLine="720"/>
        <w:jc w:val="both"/>
        <w:rPr>
          <w:rFonts w:ascii="Cambria" w:hAnsi="Cambria"/>
          <w:sz w:val="28"/>
          <w:szCs w:val="28"/>
        </w:rPr>
      </w:pPr>
    </w:p>
    <w:p w:rsidR="00B36E11" w:rsidRPr="00060F13" w:rsidP="00B36E11">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B</w:t>
      </w:r>
      <w:r w:rsidRPr="00060F13">
        <w:rPr>
          <w:rFonts w:ascii="Cambria" w:hAnsi="Cambria"/>
          <w:b/>
          <w:sz w:val="28"/>
          <w:szCs w:val="28"/>
        </w:rPr>
        <w:t>)</w:t>
      </w:r>
      <w:r w:rsidRPr="00060F13" w:rsidR="00C75B85">
        <w:rPr>
          <w:rFonts w:ascii="Cambria" w:hAnsi="Cambria"/>
          <w:sz w:val="28"/>
          <w:szCs w:val="28"/>
        </w:rPr>
        <w:tab/>
      </w:r>
      <w:r w:rsidRPr="00060F13">
        <w:rPr>
          <w:rFonts w:ascii="Cambria" w:hAnsi="Cambria"/>
          <w:sz w:val="28"/>
          <w:szCs w:val="28"/>
        </w:rPr>
        <w:t xml:space="preserve">When </w:t>
      </w:r>
      <w:r w:rsidRPr="00060F13" w:rsidR="0036707E">
        <w:rPr>
          <w:rFonts w:ascii="Cambria" w:hAnsi="Cambria"/>
          <w:sz w:val="28"/>
          <w:szCs w:val="28"/>
        </w:rPr>
        <w:t xml:space="preserve">a </w:t>
      </w:r>
      <w:r w:rsidRPr="00060F13">
        <w:rPr>
          <w:rFonts w:ascii="Cambria" w:hAnsi="Cambria"/>
          <w:sz w:val="28"/>
          <w:szCs w:val="28"/>
        </w:rPr>
        <w:t>document or other filing that is nonpublic</w:t>
      </w:r>
      <w:r w:rsidRPr="00060F13" w:rsidR="00D339B8">
        <w:rPr>
          <w:rFonts w:ascii="Cambria" w:hAnsi="Cambria"/>
          <w:sz w:val="28"/>
          <w:szCs w:val="28"/>
        </w:rPr>
        <w:t xml:space="preserve"> </w:t>
      </w:r>
      <w:r w:rsidRPr="00060F13">
        <w:rPr>
          <w:rFonts w:ascii="Cambria" w:hAnsi="Cambria"/>
          <w:sz w:val="28"/>
          <w:szCs w:val="28"/>
        </w:rPr>
        <w:t xml:space="preserve">or </w:t>
      </w:r>
      <w:r w:rsidRPr="00060F13" w:rsidR="00DC55A4">
        <w:rPr>
          <w:rFonts w:ascii="Cambria" w:hAnsi="Cambria"/>
          <w:color w:val="000000" w:themeColor="text1"/>
          <w:sz w:val="28"/>
          <w:szCs w:val="28"/>
        </w:rPr>
        <w:t>that</w:t>
      </w:r>
      <w:r w:rsidRPr="00060F13" w:rsidR="00DC55A4">
        <w:rPr>
          <w:rFonts w:ascii="Cambria" w:hAnsi="Cambria"/>
          <w:color w:val="FF0000"/>
          <w:sz w:val="28"/>
          <w:szCs w:val="28"/>
        </w:rPr>
        <w:t xml:space="preserve"> </w:t>
      </w:r>
      <w:r w:rsidRPr="00060F13">
        <w:rPr>
          <w:rFonts w:ascii="Cambria" w:hAnsi="Cambria"/>
          <w:sz w:val="28"/>
          <w:szCs w:val="28"/>
        </w:rPr>
        <w:t xml:space="preserve">has been </w:t>
      </w:r>
      <w:r w:rsidRPr="00060F13" w:rsidR="0017676B">
        <w:rPr>
          <w:rFonts w:ascii="Cambria" w:hAnsi="Cambria"/>
          <w:sz w:val="28"/>
          <w:szCs w:val="28"/>
        </w:rPr>
        <w:t xml:space="preserve">sealed or </w:t>
      </w:r>
      <w:r w:rsidRPr="00060F13">
        <w:rPr>
          <w:rFonts w:ascii="Cambria" w:hAnsi="Cambria"/>
          <w:sz w:val="28"/>
          <w:szCs w:val="28"/>
        </w:rPr>
        <w:t xml:space="preserve">impounded is submitted to the court in a public case, that document or filing must be clearly and conspicuously marked, “NOT FOR PUBLIC DISCLOSURE.” </w:t>
      </w:r>
      <w:r w:rsidRPr="00060F13" w:rsidR="00C75B85">
        <w:rPr>
          <w:rFonts w:ascii="Cambria" w:hAnsi="Cambria"/>
          <w:sz w:val="28"/>
          <w:szCs w:val="28"/>
        </w:rPr>
        <w:t xml:space="preserve"> </w:t>
      </w:r>
    </w:p>
    <w:p w:rsidR="008F7C62" w:rsidRPr="00060F13" w:rsidP="008F7C62">
      <w:pPr>
        <w:autoSpaceDE w:val="0"/>
        <w:autoSpaceDN w:val="0"/>
        <w:adjustRightInd w:val="0"/>
        <w:jc w:val="both"/>
        <w:rPr>
          <w:rFonts w:ascii="Cambria" w:hAnsi="Cambria"/>
          <w:sz w:val="28"/>
          <w:szCs w:val="28"/>
        </w:rPr>
      </w:pPr>
    </w:p>
    <w:p w:rsidR="008F7C62" w:rsidRPr="00060F13" w:rsidP="00EB4FEF">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C</w:t>
      </w:r>
      <w:r w:rsidRPr="00060F13">
        <w:rPr>
          <w:rFonts w:ascii="Cambria" w:hAnsi="Cambria"/>
          <w:b/>
          <w:sz w:val="28"/>
          <w:szCs w:val="28"/>
        </w:rPr>
        <w:t>)</w:t>
      </w:r>
      <w:r w:rsidRPr="00060F13" w:rsidR="00C75B85">
        <w:rPr>
          <w:rFonts w:ascii="Cambria" w:hAnsi="Cambria"/>
          <w:sz w:val="28"/>
          <w:szCs w:val="28"/>
        </w:rPr>
        <w:tab/>
      </w:r>
      <w:r w:rsidRPr="00060F13">
        <w:rPr>
          <w:rFonts w:ascii="Cambria" w:hAnsi="Cambria"/>
          <w:sz w:val="28"/>
          <w:szCs w:val="28"/>
        </w:rPr>
        <w:t xml:space="preserve">No </w:t>
      </w:r>
      <w:r w:rsidRPr="00060F13" w:rsidR="00DC55A4">
        <w:rPr>
          <w:rFonts w:ascii="Cambria" w:hAnsi="Cambria"/>
          <w:color w:val="000000" w:themeColor="text1"/>
          <w:sz w:val="28"/>
          <w:szCs w:val="28"/>
        </w:rPr>
        <w:t xml:space="preserve">records, documents, or </w:t>
      </w:r>
      <w:r w:rsidRPr="00060F13">
        <w:rPr>
          <w:rFonts w:ascii="Cambria" w:hAnsi="Cambria"/>
          <w:sz w:val="28"/>
          <w:szCs w:val="28"/>
        </w:rPr>
        <w:t xml:space="preserve">information designated as sealed, impounded, or nonpublic </w:t>
      </w:r>
      <w:r w:rsidRPr="00060F13" w:rsidR="003319EC">
        <w:rPr>
          <w:rFonts w:ascii="Cambria" w:hAnsi="Cambria"/>
          <w:sz w:val="28"/>
          <w:szCs w:val="28"/>
        </w:rPr>
        <w:t xml:space="preserve">will </w:t>
      </w:r>
      <w:r w:rsidRPr="00060F13">
        <w:rPr>
          <w:rFonts w:ascii="Cambria" w:hAnsi="Cambria"/>
          <w:sz w:val="28"/>
          <w:szCs w:val="28"/>
        </w:rPr>
        <w:t>be submitted to any court as part of a public document.</w:t>
      </w:r>
      <w:r w:rsidRPr="00060F13" w:rsidR="00472E02">
        <w:rPr>
          <w:rFonts w:ascii="Cambria" w:hAnsi="Cambria"/>
          <w:sz w:val="28"/>
          <w:szCs w:val="28"/>
        </w:rPr>
        <w:t xml:space="preserve">  </w:t>
      </w:r>
    </w:p>
    <w:p w:rsidR="008F7C62" w:rsidRPr="00060F13" w:rsidP="008F7C62">
      <w:pPr>
        <w:pStyle w:val="Default"/>
        <w:rPr>
          <w:rFonts w:ascii="Cambria" w:hAnsi="Cambria"/>
          <w:color w:val="auto"/>
          <w:sz w:val="28"/>
          <w:szCs w:val="28"/>
        </w:rPr>
      </w:pPr>
    </w:p>
    <w:p w:rsidR="008F7C62" w:rsidRPr="00060F13" w:rsidP="008F7C62">
      <w:pPr>
        <w:pStyle w:val="Default"/>
        <w:ind w:firstLine="720"/>
        <w:jc w:val="both"/>
        <w:rPr>
          <w:rFonts w:ascii="Cambria" w:hAnsi="Cambria"/>
          <w:color w:val="auto"/>
          <w:sz w:val="28"/>
          <w:szCs w:val="28"/>
        </w:rPr>
      </w:pPr>
      <w:r w:rsidRPr="00060F13">
        <w:rPr>
          <w:rFonts w:ascii="Cambria" w:hAnsi="Cambria"/>
          <w:b/>
          <w:color w:val="auto"/>
          <w:sz w:val="28"/>
          <w:szCs w:val="28"/>
        </w:rPr>
        <w:t>(</w:t>
      </w:r>
      <w:r w:rsidRPr="00060F13" w:rsidR="00872030">
        <w:rPr>
          <w:rFonts w:ascii="Cambria" w:hAnsi="Cambria"/>
          <w:b/>
          <w:color w:val="auto"/>
          <w:sz w:val="28"/>
          <w:szCs w:val="28"/>
        </w:rPr>
        <w:t>D</w:t>
      </w:r>
      <w:r w:rsidRPr="00060F13">
        <w:rPr>
          <w:rFonts w:ascii="Cambria" w:hAnsi="Cambria"/>
          <w:b/>
          <w:color w:val="auto"/>
          <w:sz w:val="28"/>
          <w:szCs w:val="28"/>
        </w:rPr>
        <w:t>)</w:t>
      </w:r>
      <w:r w:rsidRPr="00060F13" w:rsidR="00C75B85">
        <w:rPr>
          <w:rFonts w:ascii="Cambria" w:hAnsi="Cambria"/>
          <w:color w:val="auto"/>
          <w:sz w:val="28"/>
          <w:szCs w:val="28"/>
        </w:rPr>
        <w:tab/>
      </w:r>
      <w:r w:rsidRPr="00060F13">
        <w:rPr>
          <w:rFonts w:ascii="Cambria" w:hAnsi="Cambria"/>
          <w:color w:val="auto"/>
          <w:sz w:val="28"/>
          <w:szCs w:val="28"/>
        </w:rPr>
        <w:t xml:space="preserve">If a filed document does not comply with the requirements of these rules, a court </w:t>
      </w:r>
      <w:r w:rsidRPr="00060F13" w:rsidR="00714E08">
        <w:rPr>
          <w:rFonts w:ascii="Cambria" w:hAnsi="Cambria"/>
          <w:color w:val="auto"/>
          <w:sz w:val="28"/>
          <w:szCs w:val="28"/>
        </w:rPr>
        <w:t>may</w:t>
      </w:r>
      <w:r w:rsidRPr="00060F13">
        <w:rPr>
          <w:rFonts w:ascii="Cambria" w:hAnsi="Cambria"/>
          <w:color w:val="auto"/>
          <w:sz w:val="28"/>
          <w:szCs w:val="28"/>
        </w:rPr>
        <w:t xml:space="preserve">, upon motion or its own initiative, order the filed document returned, and that document </w:t>
      </w:r>
      <w:r w:rsidRPr="00060F13" w:rsidR="00B36E11">
        <w:rPr>
          <w:rFonts w:ascii="Cambria" w:hAnsi="Cambria"/>
          <w:color w:val="auto"/>
          <w:sz w:val="28"/>
          <w:szCs w:val="28"/>
        </w:rPr>
        <w:t>may</w:t>
      </w:r>
      <w:r w:rsidRPr="00060F13" w:rsidR="003319EC">
        <w:rPr>
          <w:rFonts w:ascii="Cambria" w:hAnsi="Cambria"/>
          <w:color w:val="auto"/>
          <w:sz w:val="28"/>
          <w:szCs w:val="28"/>
        </w:rPr>
        <w:t xml:space="preserve"> </w:t>
      </w:r>
      <w:r w:rsidRPr="00060F13">
        <w:rPr>
          <w:rFonts w:ascii="Cambria" w:hAnsi="Cambria"/>
          <w:color w:val="auto"/>
          <w:sz w:val="28"/>
          <w:szCs w:val="28"/>
        </w:rPr>
        <w:t xml:space="preserve">be deemed not to have been filed.  A court may impose sanctions on any party or person filing a noncompliant document. </w:t>
      </w:r>
    </w:p>
    <w:p w:rsidR="008F7C62" w:rsidRPr="00060F13" w:rsidP="00F90486">
      <w:pPr>
        <w:autoSpaceDE w:val="0"/>
        <w:autoSpaceDN w:val="0"/>
        <w:adjustRightInd w:val="0"/>
        <w:jc w:val="center"/>
        <w:rPr>
          <w:rFonts w:ascii="Cambria" w:hAnsi="Cambria"/>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0C2651" w:rsidRPr="00060F13" w:rsidP="00F90486">
      <w:pPr>
        <w:jc w:val="center"/>
        <w:rPr>
          <w:rFonts w:ascii="Cambria" w:hAnsi="Cambria"/>
          <w:sz w:val="28"/>
          <w:szCs w:val="28"/>
        </w:rPr>
      </w:pPr>
      <w:r w:rsidRPr="00060F13">
        <w:rPr>
          <w:rFonts w:ascii="Cambria" w:hAnsi="Cambria"/>
          <w:b/>
          <w:sz w:val="28"/>
          <w:szCs w:val="28"/>
        </w:rPr>
        <w:t>RULE 13.  COMPILED, AGGREGATE, AND BULK DATA</w:t>
      </w:r>
    </w:p>
    <w:p w:rsidR="008F7C62" w:rsidRPr="00060F13" w:rsidP="00EB4FEF">
      <w:pPr>
        <w:jc w:val="center"/>
        <w:rPr>
          <w:rFonts w:ascii="Cambria" w:hAnsi="Cambria"/>
          <w:b/>
          <w:sz w:val="28"/>
          <w:szCs w:val="28"/>
        </w:rPr>
      </w:pPr>
    </w:p>
    <w:p w:rsidR="000C2651" w:rsidRPr="00060F13" w:rsidP="008F7C62">
      <w:pPr>
        <w:autoSpaceDE w:val="0"/>
        <w:autoSpaceDN w:val="0"/>
        <w:adjustRightInd w:val="0"/>
        <w:jc w:val="both"/>
        <w:rPr>
          <w:rFonts w:ascii="Cambria" w:hAnsi="Cambria"/>
          <w:iCs/>
          <w:sz w:val="28"/>
          <w:szCs w:val="28"/>
        </w:rPr>
      </w:pPr>
      <w:r w:rsidRPr="00060F13">
        <w:rPr>
          <w:rFonts w:ascii="Cambria" w:hAnsi="Cambria"/>
          <w:iCs/>
          <w:sz w:val="28"/>
          <w:szCs w:val="28"/>
        </w:rPr>
        <w:tab/>
      </w:r>
      <w:r w:rsidRPr="00060F13" w:rsidR="004F7141">
        <w:rPr>
          <w:rFonts w:ascii="Cambria" w:hAnsi="Cambria"/>
          <w:iCs/>
          <w:sz w:val="28"/>
          <w:szCs w:val="28"/>
        </w:rPr>
        <w:t xml:space="preserve">Except in extraordinary circumstances, compiled, aggregate, and bulk data is not accessible.  </w:t>
      </w:r>
      <w:r w:rsidRPr="00060F13" w:rsidR="00C113EF">
        <w:rPr>
          <w:rFonts w:ascii="Cambria" w:hAnsi="Cambria"/>
          <w:iCs/>
          <w:sz w:val="28"/>
          <w:szCs w:val="28"/>
        </w:rPr>
        <w:t>Requests for c</w:t>
      </w:r>
      <w:r w:rsidRPr="00060F13">
        <w:rPr>
          <w:rFonts w:ascii="Cambria" w:hAnsi="Cambria"/>
          <w:iCs/>
          <w:sz w:val="28"/>
          <w:szCs w:val="28"/>
        </w:rPr>
        <w:t xml:space="preserve">ompiled, aggregate, and bulk data </w:t>
      </w:r>
      <w:r w:rsidRPr="00060F13" w:rsidR="00C113EF">
        <w:rPr>
          <w:rFonts w:ascii="Cambria" w:hAnsi="Cambria"/>
          <w:iCs/>
          <w:sz w:val="28"/>
          <w:szCs w:val="28"/>
        </w:rPr>
        <w:t>may be</w:t>
      </w:r>
      <w:r w:rsidRPr="00060F13">
        <w:rPr>
          <w:rFonts w:ascii="Cambria" w:hAnsi="Cambria"/>
          <w:iCs/>
          <w:sz w:val="28"/>
          <w:szCs w:val="28"/>
        </w:rPr>
        <w:t xml:space="preserve"> submitted to the State Court Administrator</w:t>
      </w:r>
      <w:r w:rsidRPr="00060F13" w:rsidR="00D34AA0">
        <w:rPr>
          <w:rFonts w:ascii="Cambria" w:hAnsi="Cambria"/>
          <w:iCs/>
          <w:sz w:val="28"/>
          <w:szCs w:val="28"/>
        </w:rPr>
        <w:t xml:space="preserve"> or designee</w:t>
      </w:r>
      <w:r w:rsidRPr="00060F13">
        <w:rPr>
          <w:rFonts w:ascii="Cambria" w:hAnsi="Cambria"/>
          <w:iCs/>
          <w:sz w:val="28"/>
          <w:szCs w:val="28"/>
        </w:rPr>
        <w:t xml:space="preserve">. </w:t>
      </w:r>
      <w:r w:rsidRPr="00060F13" w:rsidR="00C113EF">
        <w:rPr>
          <w:rFonts w:ascii="Cambria" w:hAnsi="Cambria"/>
          <w:iCs/>
          <w:sz w:val="28"/>
          <w:szCs w:val="28"/>
        </w:rPr>
        <w:t xml:space="preserve"> </w:t>
      </w:r>
      <w:r w:rsidRPr="00060F13">
        <w:rPr>
          <w:rFonts w:ascii="Cambria" w:hAnsi="Cambria"/>
          <w:iCs/>
          <w:sz w:val="28"/>
          <w:szCs w:val="28"/>
        </w:rPr>
        <w:t xml:space="preserve">In deciding whether to grant the request, the State Court Administrator </w:t>
      </w:r>
      <w:r w:rsidRPr="00060F13" w:rsidR="00D34AA0">
        <w:rPr>
          <w:rFonts w:ascii="Cambria" w:hAnsi="Cambria"/>
          <w:iCs/>
          <w:sz w:val="28"/>
          <w:szCs w:val="28"/>
        </w:rPr>
        <w:t xml:space="preserve">or designee </w:t>
      </w:r>
      <w:r w:rsidRPr="00060F13">
        <w:rPr>
          <w:rFonts w:ascii="Cambria" w:hAnsi="Cambria"/>
          <w:iCs/>
          <w:sz w:val="28"/>
          <w:szCs w:val="28"/>
        </w:rPr>
        <w:t>will consider staffing resources</w:t>
      </w:r>
      <w:r w:rsidRPr="00060F13" w:rsidR="00D34AA0">
        <w:rPr>
          <w:rFonts w:ascii="Cambria" w:hAnsi="Cambria"/>
          <w:iCs/>
          <w:sz w:val="28"/>
          <w:szCs w:val="28"/>
        </w:rPr>
        <w:t xml:space="preserve">, </w:t>
      </w:r>
      <w:r w:rsidRPr="00060F13">
        <w:rPr>
          <w:rFonts w:ascii="Cambria" w:hAnsi="Cambria"/>
          <w:iCs/>
          <w:sz w:val="28"/>
          <w:szCs w:val="28"/>
        </w:rPr>
        <w:t>technical barriers</w:t>
      </w:r>
      <w:r w:rsidRPr="00060F13" w:rsidR="00D34AA0">
        <w:rPr>
          <w:rFonts w:ascii="Cambria" w:hAnsi="Cambria"/>
          <w:iCs/>
          <w:sz w:val="28"/>
          <w:szCs w:val="28"/>
        </w:rPr>
        <w:t>, and any applicable administrative order</w:t>
      </w:r>
      <w:r w:rsidRPr="00060F13">
        <w:rPr>
          <w:rFonts w:ascii="Cambria" w:hAnsi="Cambria"/>
          <w:iCs/>
          <w:sz w:val="28"/>
          <w:szCs w:val="28"/>
        </w:rPr>
        <w:t xml:space="preserve">. </w:t>
      </w:r>
      <w:r w:rsidRPr="00060F13" w:rsidR="00C113EF">
        <w:rPr>
          <w:rFonts w:ascii="Cambria" w:hAnsi="Cambria"/>
          <w:iCs/>
          <w:sz w:val="28"/>
          <w:szCs w:val="28"/>
        </w:rPr>
        <w:t xml:space="preserve"> No access to compiled, aggregate, or bulk data will be </w:t>
      </w:r>
      <w:r w:rsidRPr="00060F13" w:rsidR="003239A2">
        <w:rPr>
          <w:rFonts w:ascii="Cambria" w:hAnsi="Cambria"/>
          <w:iCs/>
          <w:sz w:val="28"/>
          <w:szCs w:val="28"/>
        </w:rPr>
        <w:t xml:space="preserve">considered </w:t>
      </w:r>
      <w:r w:rsidRPr="00060F13" w:rsidR="00C113EF">
        <w:rPr>
          <w:rFonts w:ascii="Cambria" w:hAnsi="Cambria"/>
          <w:iCs/>
          <w:sz w:val="28"/>
          <w:szCs w:val="28"/>
        </w:rPr>
        <w:t xml:space="preserve">until all regions are </w:t>
      </w:r>
      <w:r w:rsidRPr="00060F13" w:rsidR="003239A2">
        <w:rPr>
          <w:rFonts w:ascii="Cambria" w:hAnsi="Cambria"/>
          <w:iCs/>
          <w:sz w:val="28"/>
          <w:szCs w:val="28"/>
        </w:rPr>
        <w:t>have been fully converted to the Odyssey system</w:t>
      </w:r>
      <w:r w:rsidRPr="00060F13" w:rsidR="00C113EF">
        <w:rPr>
          <w:rFonts w:ascii="Cambria" w:hAnsi="Cambria"/>
          <w:iCs/>
          <w:sz w:val="28"/>
          <w:szCs w:val="28"/>
        </w:rPr>
        <w:t>.</w:t>
      </w:r>
    </w:p>
    <w:p w:rsidR="008F7C62" w:rsidRPr="00060F13" w:rsidP="008F7C62">
      <w:pPr>
        <w:autoSpaceDE w:val="0"/>
        <w:autoSpaceDN w:val="0"/>
        <w:adjustRightInd w:val="0"/>
        <w:jc w:val="both"/>
        <w:rPr>
          <w:rFonts w:ascii="Cambria" w:hAnsi="Cambria"/>
          <w:iCs/>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8F7C62" w:rsidRPr="00060F13" w:rsidP="0050326A">
      <w:pPr>
        <w:keepNext/>
        <w:jc w:val="center"/>
        <w:rPr>
          <w:rFonts w:ascii="Cambria" w:hAnsi="Cambria"/>
          <w:b/>
          <w:sz w:val="28"/>
          <w:szCs w:val="28"/>
        </w:rPr>
      </w:pPr>
      <w:r w:rsidRPr="00060F13">
        <w:rPr>
          <w:rFonts w:ascii="Cambria" w:hAnsi="Cambria"/>
          <w:b/>
          <w:sz w:val="28"/>
          <w:szCs w:val="28"/>
        </w:rPr>
        <w:t>RULE 14.  FEES</w:t>
      </w:r>
    </w:p>
    <w:p w:rsidR="00AD1D09" w:rsidRPr="00060F13" w:rsidP="0050326A">
      <w:pPr>
        <w:autoSpaceDE w:val="0"/>
        <w:autoSpaceDN w:val="0"/>
        <w:adjustRightInd w:val="0"/>
        <w:ind w:firstLine="720"/>
        <w:jc w:val="both"/>
        <w:rPr>
          <w:rFonts w:ascii="Cambria" w:hAnsi="Cambria"/>
          <w:sz w:val="28"/>
          <w:szCs w:val="28"/>
        </w:rPr>
      </w:pPr>
    </w:p>
    <w:p w:rsidR="005C29E1" w:rsidRPr="00060F13" w:rsidP="008D1F86">
      <w:pPr>
        <w:jc w:val="both"/>
        <w:rPr>
          <w:rFonts w:ascii="Cambria" w:hAnsi="Cambria"/>
          <w:sz w:val="28"/>
          <w:szCs w:val="28"/>
        </w:rPr>
      </w:pPr>
      <w:r w:rsidRPr="00060F13">
        <w:rPr>
          <w:rFonts w:ascii="Cambria" w:hAnsi="Cambria"/>
          <w:sz w:val="28"/>
          <w:szCs w:val="28"/>
        </w:rPr>
        <w:tab/>
      </w:r>
      <w:r w:rsidRPr="00060F13">
        <w:rPr>
          <w:rFonts w:ascii="Cambria" w:hAnsi="Cambria"/>
          <w:sz w:val="28"/>
          <w:szCs w:val="28"/>
        </w:rPr>
        <w:t>The Judicial Branch may charge reasonable fees for providing access to court records pursuant to these rules.</w:t>
      </w:r>
      <w:r w:rsidRPr="00060F13">
        <w:rPr>
          <w:rFonts w:ascii="Cambria" w:hAnsi="Cambria"/>
          <w:sz w:val="28"/>
          <w:szCs w:val="28"/>
        </w:rPr>
        <w:t xml:space="preserve"> </w:t>
      </w:r>
      <w:r w:rsidRPr="00060F13">
        <w:rPr>
          <w:rFonts w:ascii="Cambria" w:hAnsi="Cambria"/>
          <w:sz w:val="28"/>
          <w:szCs w:val="28"/>
        </w:rPr>
        <w:t xml:space="preserve"> For persons other than parties or their attorneys, a fee may be required for inspecting or copying any court records.  A fee schedule will be published and publicly posted.</w:t>
      </w:r>
    </w:p>
    <w:p w:rsidR="00AD1D09" w:rsidRPr="00060F13" w:rsidP="00AD1D09">
      <w:pPr>
        <w:autoSpaceDE w:val="0"/>
        <w:autoSpaceDN w:val="0"/>
        <w:adjustRightInd w:val="0"/>
        <w:ind w:firstLine="720"/>
        <w:jc w:val="both"/>
        <w:rPr>
          <w:rFonts w:ascii="Cambria" w:hAnsi="Cambria"/>
          <w:sz w:val="28"/>
          <w:szCs w:val="28"/>
        </w:rPr>
      </w:pPr>
    </w:p>
    <w:p w:rsidR="00F90486" w:rsidRPr="00060F13" w:rsidP="00463949">
      <w:pPr>
        <w:autoSpaceDE w:val="0"/>
        <w:autoSpaceDN w:val="0"/>
        <w:adjustRightInd w:val="0"/>
        <w:ind w:firstLine="720"/>
        <w:jc w:val="center"/>
        <w:rPr>
          <w:rFonts w:ascii="Cambria" w:hAnsi="Cambria"/>
          <w:b/>
          <w:sz w:val="28"/>
          <w:szCs w:val="28"/>
        </w:rPr>
      </w:pPr>
    </w:p>
    <w:p w:rsidR="00975178" w:rsidRPr="00060F13">
      <w:pPr>
        <w:rPr>
          <w:rFonts w:ascii="Cambria" w:hAnsi="Cambria"/>
          <w:b/>
          <w:sz w:val="28"/>
          <w:szCs w:val="28"/>
        </w:rPr>
      </w:pPr>
      <w:r w:rsidRPr="00060F13">
        <w:rPr>
          <w:rFonts w:ascii="Cambria" w:hAnsi="Cambria"/>
          <w:b/>
          <w:sz w:val="28"/>
          <w:szCs w:val="28"/>
        </w:rPr>
        <w:br w:type="page"/>
      </w:r>
    </w:p>
    <w:p w:rsidR="008F7C62" w:rsidRPr="00060F13" w:rsidP="00463949">
      <w:pPr>
        <w:jc w:val="center"/>
        <w:rPr>
          <w:rFonts w:ascii="Cambria" w:hAnsi="Cambria"/>
          <w:b/>
          <w:sz w:val="28"/>
          <w:szCs w:val="28"/>
        </w:rPr>
      </w:pPr>
      <w:r w:rsidRPr="00060F13">
        <w:rPr>
          <w:rFonts w:ascii="Cambria" w:hAnsi="Cambria"/>
          <w:b/>
          <w:sz w:val="28"/>
          <w:szCs w:val="28"/>
        </w:rPr>
        <w:t xml:space="preserve">RULE 15. </w:t>
      </w:r>
      <w:r w:rsidRPr="00060F13" w:rsidR="0050326A">
        <w:rPr>
          <w:rFonts w:ascii="Cambria" w:hAnsi="Cambria"/>
          <w:b/>
          <w:sz w:val="28"/>
          <w:szCs w:val="28"/>
        </w:rPr>
        <w:t xml:space="preserve"> </w:t>
      </w:r>
      <w:r w:rsidRPr="00060F13">
        <w:rPr>
          <w:rFonts w:ascii="Cambria" w:hAnsi="Cambria"/>
          <w:b/>
          <w:sz w:val="28"/>
          <w:szCs w:val="28"/>
        </w:rPr>
        <w:t>CLERICAL ERRORS</w:t>
      </w:r>
    </w:p>
    <w:p w:rsidR="008F7C62" w:rsidRPr="00060F13" w:rsidP="0050326A">
      <w:pPr>
        <w:autoSpaceDE w:val="0"/>
        <w:autoSpaceDN w:val="0"/>
        <w:adjustRightInd w:val="0"/>
        <w:jc w:val="both"/>
        <w:rPr>
          <w:rFonts w:ascii="Cambria" w:hAnsi="Cambria"/>
          <w:iCs/>
          <w:sz w:val="28"/>
          <w:szCs w:val="28"/>
        </w:rPr>
      </w:pPr>
    </w:p>
    <w:p w:rsidR="00B87CBD" w:rsidRPr="00060F13" w:rsidP="0050326A">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A</w:t>
      </w:r>
      <w:r w:rsidRPr="00060F13">
        <w:rPr>
          <w:rFonts w:ascii="Cambria" w:hAnsi="Cambria"/>
          <w:b/>
          <w:sz w:val="28"/>
          <w:szCs w:val="28"/>
        </w:rPr>
        <w:t>)</w:t>
      </w:r>
      <w:r w:rsidRPr="00060F13">
        <w:rPr>
          <w:rFonts w:ascii="Cambria" w:hAnsi="Cambria"/>
          <w:sz w:val="28"/>
          <w:szCs w:val="28"/>
        </w:rPr>
        <w:tab/>
        <w:t xml:space="preserve">A “clerical error” is information in the court record that is obviously </w:t>
      </w:r>
      <w:r w:rsidRPr="00060F13" w:rsidR="00DC55A4">
        <w:rPr>
          <w:rFonts w:ascii="Cambria" w:hAnsi="Cambria"/>
          <w:sz w:val="28"/>
          <w:szCs w:val="28"/>
        </w:rPr>
        <w:t xml:space="preserve">incorrect and that occurred as a result of  </w:t>
      </w:r>
      <w:r w:rsidRPr="00060F13">
        <w:rPr>
          <w:rFonts w:ascii="Cambria" w:hAnsi="Cambria"/>
          <w:sz w:val="28"/>
          <w:szCs w:val="28"/>
        </w:rPr>
        <w:t xml:space="preserve">a misprint or mistake made by court staff. </w:t>
      </w:r>
    </w:p>
    <w:p w:rsidR="00B87CBD" w:rsidRPr="00060F13" w:rsidP="0050326A">
      <w:pPr>
        <w:ind w:firstLine="720"/>
        <w:jc w:val="both"/>
        <w:rPr>
          <w:rFonts w:ascii="Cambria" w:hAnsi="Cambria"/>
          <w:sz w:val="28"/>
          <w:szCs w:val="28"/>
        </w:rPr>
      </w:pPr>
    </w:p>
    <w:p w:rsidR="00B87CBD" w:rsidRPr="00060F13" w:rsidP="0050326A">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B</w:t>
      </w:r>
      <w:r w:rsidRPr="00060F13">
        <w:rPr>
          <w:rFonts w:ascii="Cambria" w:hAnsi="Cambria"/>
          <w:b/>
          <w:sz w:val="28"/>
          <w:szCs w:val="28"/>
        </w:rPr>
        <w:t>)</w:t>
      </w:r>
      <w:r w:rsidRPr="00060F13">
        <w:rPr>
          <w:rFonts w:ascii="Cambria" w:hAnsi="Cambria"/>
          <w:b/>
          <w:sz w:val="28"/>
          <w:szCs w:val="28"/>
        </w:rPr>
        <w:tab/>
      </w:r>
      <w:r w:rsidRPr="00060F13">
        <w:rPr>
          <w:rFonts w:ascii="Cambria" w:hAnsi="Cambria"/>
          <w:sz w:val="28"/>
          <w:szCs w:val="28"/>
        </w:rPr>
        <w:t xml:space="preserve">To correct a clerical error in a court record, a party or </w:t>
      </w:r>
      <w:r w:rsidRPr="00060F13" w:rsidR="005B7D42">
        <w:rPr>
          <w:rFonts w:ascii="Cambria" w:hAnsi="Cambria"/>
          <w:sz w:val="28"/>
          <w:szCs w:val="28"/>
        </w:rPr>
        <w:t xml:space="preserve">the party’s </w:t>
      </w:r>
      <w:r w:rsidRPr="00060F13">
        <w:rPr>
          <w:rFonts w:ascii="Cambria" w:hAnsi="Cambria"/>
          <w:sz w:val="28"/>
          <w:szCs w:val="28"/>
        </w:rPr>
        <w:t xml:space="preserve">attorney must submit a request in writing to the court </w:t>
      </w:r>
      <w:r w:rsidRPr="00060F13" w:rsidR="00065648">
        <w:rPr>
          <w:rFonts w:ascii="Cambria" w:hAnsi="Cambria"/>
          <w:sz w:val="28"/>
          <w:szCs w:val="28"/>
        </w:rPr>
        <w:t>c</w:t>
      </w:r>
      <w:r w:rsidRPr="00060F13">
        <w:rPr>
          <w:rFonts w:ascii="Cambria" w:hAnsi="Cambria"/>
          <w:sz w:val="28"/>
          <w:szCs w:val="28"/>
        </w:rPr>
        <w:t>lerk’s office.</w:t>
      </w:r>
    </w:p>
    <w:p w:rsidR="00B87CBD" w:rsidRPr="00060F13" w:rsidP="0050326A">
      <w:pPr>
        <w:ind w:firstLine="720"/>
        <w:jc w:val="both"/>
        <w:rPr>
          <w:rFonts w:ascii="Cambria" w:hAnsi="Cambria"/>
          <w:sz w:val="28"/>
          <w:szCs w:val="28"/>
        </w:rPr>
      </w:pPr>
    </w:p>
    <w:p w:rsidR="00B87CBD" w:rsidRPr="00060F13" w:rsidP="0050326A">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C</w:t>
      </w:r>
      <w:r w:rsidRPr="00060F13">
        <w:rPr>
          <w:rFonts w:ascii="Cambria" w:hAnsi="Cambria"/>
          <w:b/>
          <w:sz w:val="28"/>
          <w:szCs w:val="28"/>
        </w:rPr>
        <w:t>)</w:t>
      </w:r>
      <w:r w:rsidRPr="00060F13">
        <w:rPr>
          <w:rFonts w:ascii="Cambria" w:hAnsi="Cambria"/>
          <w:b/>
          <w:sz w:val="28"/>
          <w:szCs w:val="28"/>
        </w:rPr>
        <w:tab/>
      </w:r>
      <w:r w:rsidRPr="00060F13">
        <w:rPr>
          <w:rFonts w:ascii="Cambria" w:hAnsi="Cambria"/>
          <w:sz w:val="28"/>
          <w:szCs w:val="28"/>
        </w:rPr>
        <w:t>A request to correct a clerical error must state:</w:t>
      </w:r>
    </w:p>
    <w:p w:rsidR="001B60A0" w:rsidRPr="00060F13" w:rsidP="0050326A">
      <w:pPr>
        <w:ind w:firstLine="720"/>
        <w:jc w:val="both"/>
        <w:rPr>
          <w:rFonts w:ascii="Cambria" w:hAnsi="Cambria"/>
          <w:sz w:val="28"/>
          <w:szCs w:val="28"/>
        </w:rPr>
      </w:pPr>
    </w:p>
    <w:p w:rsidR="001B60A0" w:rsidRPr="00060F13" w:rsidP="00872030">
      <w:pPr>
        <w:ind w:left="720"/>
        <w:jc w:val="both"/>
        <w:rPr>
          <w:rFonts w:ascii="Cambria" w:hAnsi="Cambria"/>
          <w:sz w:val="28"/>
          <w:szCs w:val="28"/>
        </w:rPr>
      </w:pPr>
      <w:r w:rsidRPr="00060F13">
        <w:rPr>
          <w:rFonts w:ascii="Cambria" w:hAnsi="Cambria"/>
          <w:sz w:val="28"/>
          <w:szCs w:val="28"/>
        </w:rPr>
        <w:t>(1)</w:t>
      </w:r>
      <w:r w:rsidRPr="00060F13">
        <w:rPr>
          <w:rFonts w:ascii="Cambria" w:hAnsi="Cambria"/>
          <w:sz w:val="28"/>
          <w:szCs w:val="28"/>
        </w:rPr>
        <w:tab/>
        <w:t xml:space="preserve">The information that the party or </w:t>
      </w:r>
      <w:r w:rsidRPr="00060F13" w:rsidR="005B7D42">
        <w:rPr>
          <w:rFonts w:ascii="Cambria" w:hAnsi="Cambria"/>
          <w:sz w:val="28"/>
          <w:szCs w:val="28"/>
        </w:rPr>
        <w:t xml:space="preserve">the party’s </w:t>
      </w:r>
      <w:r w:rsidRPr="00060F13">
        <w:rPr>
          <w:rFonts w:ascii="Cambria" w:hAnsi="Cambria"/>
          <w:sz w:val="28"/>
          <w:szCs w:val="28"/>
        </w:rPr>
        <w:t>attorney claims is wrong, and</w:t>
      </w:r>
    </w:p>
    <w:p w:rsidR="001B60A0" w:rsidRPr="00060F13" w:rsidP="00872030">
      <w:pPr>
        <w:ind w:left="720"/>
        <w:jc w:val="both"/>
        <w:rPr>
          <w:rFonts w:ascii="Cambria" w:hAnsi="Cambria"/>
          <w:sz w:val="28"/>
          <w:szCs w:val="28"/>
        </w:rPr>
      </w:pPr>
    </w:p>
    <w:p w:rsidR="001B60A0" w:rsidRPr="00060F13" w:rsidP="00872030">
      <w:pPr>
        <w:ind w:left="720"/>
        <w:jc w:val="both"/>
        <w:rPr>
          <w:rFonts w:ascii="Cambria" w:hAnsi="Cambria"/>
          <w:sz w:val="28"/>
          <w:szCs w:val="28"/>
        </w:rPr>
      </w:pPr>
      <w:r w:rsidRPr="00060F13">
        <w:rPr>
          <w:rFonts w:ascii="Cambria" w:hAnsi="Cambria"/>
          <w:sz w:val="28"/>
          <w:szCs w:val="28"/>
        </w:rPr>
        <w:t>(2)</w:t>
      </w:r>
      <w:r w:rsidRPr="00060F13">
        <w:rPr>
          <w:rFonts w:ascii="Cambria" w:hAnsi="Cambria"/>
          <w:sz w:val="28"/>
          <w:szCs w:val="28"/>
        </w:rPr>
        <w:tab/>
        <w:t>Enough facts to support the claim that the information is wrong.</w:t>
      </w:r>
    </w:p>
    <w:p w:rsidR="00B87CBD" w:rsidRPr="00060F13" w:rsidP="00B87CBD">
      <w:pPr>
        <w:ind w:firstLine="720"/>
        <w:jc w:val="both"/>
        <w:rPr>
          <w:rFonts w:ascii="Cambria" w:hAnsi="Cambria"/>
          <w:sz w:val="28"/>
          <w:szCs w:val="28"/>
        </w:rPr>
      </w:pPr>
    </w:p>
    <w:p w:rsidR="00B87CBD" w:rsidRPr="00060F13" w:rsidP="00B87CBD">
      <w:pPr>
        <w:jc w:val="both"/>
        <w:rPr>
          <w:rFonts w:ascii="Cambria" w:hAnsi="Cambria"/>
          <w:sz w:val="28"/>
          <w:szCs w:val="28"/>
        </w:rPr>
      </w:pPr>
      <w:r w:rsidRPr="00060F13">
        <w:rPr>
          <w:rFonts w:ascii="Cambria" w:hAnsi="Cambria"/>
          <w:sz w:val="28"/>
          <w:szCs w:val="28"/>
        </w:rPr>
        <w:tab/>
      </w:r>
      <w:r w:rsidRPr="00060F13">
        <w:rPr>
          <w:rFonts w:ascii="Cambria" w:hAnsi="Cambria"/>
          <w:sz w:val="28"/>
          <w:szCs w:val="28"/>
        </w:rPr>
        <w:t xml:space="preserve">The request </w:t>
      </w:r>
      <w:r w:rsidRPr="00060F13" w:rsidR="003319EC">
        <w:rPr>
          <w:rFonts w:ascii="Cambria" w:hAnsi="Cambria"/>
          <w:sz w:val="28"/>
          <w:szCs w:val="28"/>
        </w:rPr>
        <w:t xml:space="preserve">will </w:t>
      </w:r>
      <w:r w:rsidRPr="00060F13">
        <w:rPr>
          <w:rFonts w:ascii="Cambria" w:hAnsi="Cambria"/>
          <w:sz w:val="28"/>
          <w:szCs w:val="28"/>
        </w:rPr>
        <w:t>include supporting documents as needed to prove there is a clerical error in the court record and to correct it.</w:t>
      </w:r>
    </w:p>
    <w:p w:rsidR="00B87CBD" w:rsidRPr="00060F13" w:rsidP="00B87CBD">
      <w:pPr>
        <w:ind w:firstLine="720"/>
        <w:jc w:val="both"/>
        <w:rPr>
          <w:rFonts w:ascii="Cambria" w:hAnsi="Cambria"/>
          <w:sz w:val="28"/>
          <w:szCs w:val="28"/>
        </w:rPr>
      </w:pPr>
    </w:p>
    <w:p w:rsidR="00B87CBD" w:rsidRPr="00060F13" w:rsidP="00B87CBD">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D</w:t>
      </w:r>
      <w:r w:rsidRPr="00060F13">
        <w:rPr>
          <w:rFonts w:ascii="Cambria" w:hAnsi="Cambria"/>
          <w:b/>
          <w:sz w:val="28"/>
          <w:szCs w:val="28"/>
        </w:rPr>
        <w:t>)</w:t>
      </w:r>
      <w:r w:rsidRPr="00060F13">
        <w:rPr>
          <w:rFonts w:ascii="Cambria" w:hAnsi="Cambria"/>
          <w:sz w:val="28"/>
          <w:szCs w:val="28"/>
        </w:rPr>
        <w:tab/>
        <w:t xml:space="preserve">The party or </w:t>
      </w:r>
      <w:r w:rsidRPr="00060F13" w:rsidR="005B7D42">
        <w:rPr>
          <w:rFonts w:ascii="Cambria" w:hAnsi="Cambria"/>
          <w:sz w:val="28"/>
          <w:szCs w:val="28"/>
        </w:rPr>
        <w:t xml:space="preserve">the party’s </w:t>
      </w:r>
      <w:r w:rsidRPr="00060F13">
        <w:rPr>
          <w:rFonts w:ascii="Cambria" w:hAnsi="Cambria"/>
          <w:sz w:val="28"/>
          <w:szCs w:val="28"/>
        </w:rPr>
        <w:t xml:space="preserve">attorney requesting to correct a clerical error (the requesting party) must send copies of the request to all parties to the case. </w:t>
      </w:r>
    </w:p>
    <w:p w:rsidR="00B87CBD" w:rsidRPr="00060F13" w:rsidP="00B87CBD">
      <w:pPr>
        <w:ind w:firstLine="720"/>
        <w:jc w:val="both"/>
        <w:rPr>
          <w:rFonts w:ascii="Cambria" w:hAnsi="Cambria"/>
          <w:sz w:val="28"/>
          <w:szCs w:val="28"/>
        </w:rPr>
      </w:pPr>
    </w:p>
    <w:p w:rsidR="00B87CBD" w:rsidRPr="00060F13" w:rsidP="008D1F86">
      <w:pPr>
        <w:ind w:firstLine="720"/>
        <w:jc w:val="both"/>
        <w:rPr>
          <w:rFonts w:ascii="Cambria" w:hAnsi="Cambria"/>
          <w:sz w:val="28"/>
          <w:szCs w:val="28"/>
        </w:rPr>
      </w:pPr>
      <w:r w:rsidRPr="00060F13">
        <w:rPr>
          <w:rFonts w:ascii="Cambria" w:hAnsi="Cambria"/>
          <w:b/>
          <w:sz w:val="28"/>
          <w:szCs w:val="28"/>
        </w:rPr>
        <w:t>(</w:t>
      </w:r>
      <w:r w:rsidRPr="00060F13" w:rsidR="00872030">
        <w:rPr>
          <w:rFonts w:ascii="Cambria" w:hAnsi="Cambria"/>
          <w:b/>
          <w:sz w:val="28"/>
          <w:szCs w:val="28"/>
        </w:rPr>
        <w:t>E</w:t>
      </w:r>
      <w:r w:rsidRPr="00060F13">
        <w:rPr>
          <w:rFonts w:ascii="Cambria" w:hAnsi="Cambria"/>
          <w:b/>
          <w:sz w:val="28"/>
          <w:szCs w:val="28"/>
        </w:rPr>
        <w:t>)</w:t>
      </w:r>
      <w:r w:rsidRPr="00060F13">
        <w:rPr>
          <w:rFonts w:ascii="Cambria" w:hAnsi="Cambria"/>
          <w:sz w:val="28"/>
          <w:szCs w:val="28"/>
        </w:rPr>
        <w:tab/>
        <w:t xml:space="preserve">Within 21 days after receiving a request, the court </w:t>
      </w:r>
      <w:r w:rsidRPr="00060F13" w:rsidR="00065648">
        <w:rPr>
          <w:rFonts w:ascii="Cambria" w:hAnsi="Cambria"/>
          <w:sz w:val="28"/>
          <w:szCs w:val="28"/>
        </w:rPr>
        <w:t>c</w:t>
      </w:r>
      <w:r w:rsidRPr="00060F13">
        <w:rPr>
          <w:rFonts w:ascii="Cambria" w:hAnsi="Cambria"/>
          <w:sz w:val="28"/>
          <w:szCs w:val="28"/>
        </w:rPr>
        <w:t>lerk</w:t>
      </w:r>
      <w:r w:rsidRPr="00060F13">
        <w:rPr>
          <w:rFonts w:ascii="Cambria" w:hAnsi="Cambria"/>
          <w:i/>
          <w:sz w:val="28"/>
          <w:szCs w:val="28"/>
        </w:rPr>
        <w:t xml:space="preserve"> </w:t>
      </w:r>
      <w:r w:rsidRPr="00060F13">
        <w:rPr>
          <w:rFonts w:ascii="Cambria" w:hAnsi="Cambria"/>
          <w:sz w:val="28"/>
          <w:szCs w:val="28"/>
        </w:rPr>
        <w:t xml:space="preserve">will respond in writing to all parties to the case in one of the following ways, stating that: </w:t>
      </w:r>
    </w:p>
    <w:p w:rsidR="00B87CBD" w:rsidRPr="00060F13" w:rsidP="008D1F86">
      <w:pPr>
        <w:pStyle w:val="Default"/>
        <w:jc w:val="both"/>
        <w:rPr>
          <w:rFonts w:ascii="Cambria" w:hAnsi="Cambria"/>
          <w:color w:val="auto"/>
          <w:sz w:val="28"/>
          <w:szCs w:val="28"/>
        </w:rPr>
      </w:pPr>
    </w:p>
    <w:p w:rsidR="00EA38DC"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(1)</w:t>
      </w:r>
      <w:r w:rsidRPr="00060F13">
        <w:rPr>
          <w:rFonts w:ascii="Cambria" w:hAnsi="Cambria"/>
          <w:color w:val="auto"/>
          <w:sz w:val="28"/>
          <w:szCs w:val="28"/>
        </w:rPr>
        <w:tab/>
      </w:r>
      <w:r w:rsidRPr="00060F13">
        <w:rPr>
          <w:rFonts w:ascii="Cambria" w:hAnsi="Cambria"/>
          <w:color w:val="auto"/>
          <w:sz w:val="28"/>
          <w:szCs w:val="28"/>
        </w:rPr>
        <w:t>A</w:t>
      </w:r>
      <w:r w:rsidRPr="00060F13">
        <w:rPr>
          <w:rFonts w:ascii="Cambria" w:hAnsi="Cambria"/>
          <w:color w:val="auto"/>
          <w:sz w:val="28"/>
          <w:szCs w:val="28"/>
        </w:rPr>
        <w:t xml:space="preserve"> clerical error does exist in the court record, and the </w:t>
      </w:r>
    </w:p>
    <w:p w:rsidR="00B87CBD"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 xml:space="preserve">information in question has been corrected; </w:t>
      </w:r>
    </w:p>
    <w:p w:rsidR="00B87CBD" w:rsidRPr="00060F13" w:rsidP="00872030">
      <w:pPr>
        <w:pStyle w:val="Default"/>
        <w:ind w:left="720"/>
        <w:jc w:val="both"/>
        <w:rPr>
          <w:rFonts w:ascii="Cambria" w:hAnsi="Cambria"/>
          <w:color w:val="auto"/>
          <w:sz w:val="28"/>
          <w:szCs w:val="28"/>
        </w:rPr>
      </w:pPr>
    </w:p>
    <w:p w:rsidR="00B87CBD"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(2)</w:t>
      </w:r>
      <w:r w:rsidRPr="00060F13">
        <w:rPr>
          <w:rFonts w:ascii="Cambria" w:hAnsi="Cambria"/>
          <w:color w:val="auto"/>
          <w:sz w:val="28"/>
          <w:szCs w:val="28"/>
        </w:rPr>
        <w:tab/>
      </w:r>
      <w:r w:rsidRPr="00060F13" w:rsidR="00EA38DC">
        <w:rPr>
          <w:rFonts w:ascii="Cambria" w:hAnsi="Cambria"/>
          <w:color w:val="auto"/>
          <w:sz w:val="28"/>
          <w:szCs w:val="28"/>
        </w:rPr>
        <w:t>A</w:t>
      </w:r>
      <w:r w:rsidRPr="00060F13">
        <w:rPr>
          <w:rFonts w:ascii="Cambria" w:hAnsi="Cambria"/>
          <w:color w:val="auto"/>
          <w:sz w:val="28"/>
          <w:szCs w:val="28"/>
        </w:rPr>
        <w:t xml:space="preserve"> clerical error does not exist in the court record; </w:t>
      </w:r>
    </w:p>
    <w:p w:rsidR="00B87CBD" w:rsidRPr="00060F13" w:rsidP="00872030">
      <w:pPr>
        <w:pStyle w:val="Default"/>
        <w:ind w:left="720"/>
        <w:jc w:val="both"/>
        <w:rPr>
          <w:rFonts w:ascii="Cambria" w:hAnsi="Cambria"/>
          <w:color w:val="auto"/>
          <w:sz w:val="28"/>
          <w:szCs w:val="28"/>
        </w:rPr>
      </w:pPr>
    </w:p>
    <w:p w:rsidR="00B87CBD"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(3)</w:t>
      </w:r>
      <w:r w:rsidRPr="00060F13">
        <w:rPr>
          <w:rFonts w:ascii="Cambria" w:hAnsi="Cambria"/>
          <w:color w:val="auto"/>
          <w:sz w:val="28"/>
          <w:szCs w:val="28"/>
        </w:rPr>
        <w:tab/>
      </w:r>
      <w:r w:rsidRPr="00060F13" w:rsidR="00EA38DC">
        <w:rPr>
          <w:rFonts w:ascii="Cambria" w:hAnsi="Cambria"/>
          <w:color w:val="auto"/>
          <w:sz w:val="28"/>
          <w:szCs w:val="28"/>
        </w:rPr>
        <w:t>T</w:t>
      </w:r>
      <w:r w:rsidRPr="00060F13">
        <w:rPr>
          <w:rFonts w:ascii="Cambria" w:hAnsi="Cambria"/>
          <w:color w:val="auto"/>
          <w:sz w:val="28"/>
          <w:szCs w:val="28"/>
        </w:rPr>
        <w:t xml:space="preserve">he request does not state enough information or facts to determine what information is claimed to be wrong, and no further action will be taken on the request; </w:t>
      </w:r>
    </w:p>
    <w:p w:rsidR="00B87CBD" w:rsidRPr="00060F13" w:rsidP="00872030">
      <w:pPr>
        <w:pStyle w:val="Default"/>
        <w:ind w:left="720"/>
        <w:jc w:val="both"/>
        <w:rPr>
          <w:rFonts w:ascii="Cambria" w:hAnsi="Cambria"/>
          <w:color w:val="auto"/>
          <w:sz w:val="28"/>
          <w:szCs w:val="28"/>
        </w:rPr>
      </w:pPr>
    </w:p>
    <w:p w:rsidR="00B87CBD"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(4)</w:t>
      </w:r>
      <w:r w:rsidRPr="00060F13">
        <w:rPr>
          <w:rFonts w:ascii="Cambria" w:hAnsi="Cambria"/>
          <w:color w:val="auto"/>
          <w:sz w:val="28"/>
          <w:szCs w:val="28"/>
        </w:rPr>
        <w:tab/>
      </w:r>
      <w:r w:rsidRPr="00060F13" w:rsidR="00EA38DC">
        <w:rPr>
          <w:rFonts w:ascii="Cambria" w:hAnsi="Cambria"/>
          <w:color w:val="auto"/>
          <w:sz w:val="28"/>
          <w:szCs w:val="28"/>
        </w:rPr>
        <w:t>T</w:t>
      </w:r>
      <w:r w:rsidRPr="00060F13">
        <w:rPr>
          <w:rFonts w:ascii="Cambria" w:hAnsi="Cambria"/>
          <w:color w:val="auto"/>
          <w:sz w:val="28"/>
          <w:szCs w:val="28"/>
        </w:rPr>
        <w:t xml:space="preserve">he request does not relate to a court record covered by these rules, and no further action will be taken on the request; or </w:t>
      </w:r>
    </w:p>
    <w:p w:rsidR="00B87CBD" w:rsidRPr="00060F13" w:rsidP="00872030">
      <w:pPr>
        <w:pStyle w:val="Default"/>
        <w:ind w:left="720"/>
        <w:jc w:val="both"/>
        <w:rPr>
          <w:rFonts w:ascii="Cambria" w:hAnsi="Cambria"/>
          <w:color w:val="auto"/>
          <w:sz w:val="28"/>
          <w:szCs w:val="28"/>
        </w:rPr>
      </w:pPr>
    </w:p>
    <w:p w:rsidR="00B87CBD" w:rsidRPr="00060F13" w:rsidP="00872030">
      <w:pPr>
        <w:pStyle w:val="Default"/>
        <w:ind w:left="720"/>
        <w:jc w:val="both"/>
        <w:rPr>
          <w:rFonts w:ascii="Cambria" w:hAnsi="Cambria"/>
          <w:color w:val="auto"/>
          <w:sz w:val="28"/>
          <w:szCs w:val="28"/>
        </w:rPr>
      </w:pPr>
      <w:r w:rsidRPr="00060F13">
        <w:rPr>
          <w:rFonts w:ascii="Cambria" w:hAnsi="Cambria"/>
          <w:color w:val="auto"/>
          <w:sz w:val="28"/>
          <w:szCs w:val="28"/>
        </w:rPr>
        <w:t>(5)</w:t>
      </w:r>
      <w:r w:rsidRPr="00060F13">
        <w:rPr>
          <w:rFonts w:ascii="Cambria" w:hAnsi="Cambria"/>
          <w:color w:val="auto"/>
          <w:sz w:val="28"/>
          <w:szCs w:val="28"/>
        </w:rPr>
        <w:tab/>
      </w:r>
      <w:r w:rsidRPr="00060F13" w:rsidR="00EA38DC">
        <w:rPr>
          <w:rFonts w:ascii="Cambria" w:hAnsi="Cambria"/>
          <w:color w:val="auto"/>
          <w:sz w:val="28"/>
          <w:szCs w:val="28"/>
        </w:rPr>
        <w:t>T</w:t>
      </w:r>
      <w:r w:rsidRPr="00060F13">
        <w:rPr>
          <w:rFonts w:ascii="Cambria" w:hAnsi="Cambria"/>
          <w:color w:val="auto"/>
          <w:sz w:val="28"/>
          <w:szCs w:val="28"/>
        </w:rPr>
        <w:t xml:space="preserve">he request has been received and an additional period, up to 35 days, is needed to complete a review of the request. </w:t>
      </w:r>
    </w:p>
    <w:p w:rsidR="00B87CBD" w:rsidRPr="00060F13" w:rsidP="00B87CBD">
      <w:pPr>
        <w:pStyle w:val="Default"/>
        <w:ind w:left="720" w:firstLine="720"/>
        <w:jc w:val="both"/>
        <w:rPr>
          <w:rFonts w:ascii="Cambria" w:hAnsi="Cambria"/>
          <w:color w:val="auto"/>
          <w:sz w:val="28"/>
          <w:szCs w:val="28"/>
        </w:rPr>
      </w:pPr>
    </w:p>
    <w:p w:rsidR="00362AC1" w:rsidRPr="00060F13" w:rsidP="00872030">
      <w:pPr>
        <w:pStyle w:val="Default"/>
        <w:ind w:firstLine="720"/>
        <w:jc w:val="both"/>
        <w:rPr>
          <w:rFonts w:ascii="Cambria" w:hAnsi="Cambria"/>
          <w:color w:val="auto"/>
          <w:sz w:val="28"/>
          <w:szCs w:val="28"/>
        </w:rPr>
      </w:pPr>
      <w:r w:rsidRPr="00060F13">
        <w:rPr>
          <w:rFonts w:ascii="Cambria" w:hAnsi="Cambria"/>
          <w:b/>
          <w:color w:val="auto"/>
          <w:sz w:val="28"/>
          <w:szCs w:val="28"/>
        </w:rPr>
        <w:t>(</w:t>
      </w:r>
      <w:r w:rsidRPr="00060F13" w:rsidR="00872030">
        <w:rPr>
          <w:rFonts w:ascii="Cambria" w:hAnsi="Cambria"/>
          <w:b/>
          <w:color w:val="auto"/>
          <w:sz w:val="28"/>
          <w:szCs w:val="28"/>
        </w:rPr>
        <w:t>F</w:t>
      </w:r>
      <w:r w:rsidRPr="00060F13">
        <w:rPr>
          <w:rFonts w:ascii="Cambria" w:hAnsi="Cambria"/>
          <w:b/>
          <w:color w:val="auto"/>
          <w:sz w:val="28"/>
          <w:szCs w:val="28"/>
        </w:rPr>
        <w:t>)</w:t>
      </w:r>
      <w:r w:rsidRPr="00060F13">
        <w:rPr>
          <w:rFonts w:ascii="Cambria" w:hAnsi="Cambria"/>
          <w:color w:val="auto"/>
          <w:sz w:val="28"/>
          <w:szCs w:val="28"/>
        </w:rPr>
        <w:tab/>
        <w:t xml:space="preserve">A requesting party may seek review of the court </w:t>
      </w:r>
      <w:r w:rsidRPr="00060F13" w:rsidR="00065648">
        <w:rPr>
          <w:rFonts w:ascii="Cambria" w:hAnsi="Cambria"/>
          <w:color w:val="auto"/>
          <w:sz w:val="28"/>
          <w:szCs w:val="28"/>
        </w:rPr>
        <w:t>c</w:t>
      </w:r>
      <w:r w:rsidRPr="00060F13">
        <w:rPr>
          <w:rFonts w:ascii="Cambria" w:hAnsi="Cambria"/>
          <w:color w:val="auto"/>
          <w:sz w:val="28"/>
          <w:szCs w:val="28"/>
        </w:rPr>
        <w:t xml:space="preserve">lerk’s response.  A request for review must be submitted to the court </w:t>
      </w:r>
      <w:r w:rsidRPr="00060F13" w:rsidR="00065648">
        <w:rPr>
          <w:rFonts w:ascii="Cambria" w:hAnsi="Cambria"/>
          <w:color w:val="auto"/>
          <w:sz w:val="28"/>
          <w:szCs w:val="28"/>
        </w:rPr>
        <w:t>c</w:t>
      </w:r>
      <w:r w:rsidRPr="00060F13">
        <w:rPr>
          <w:rFonts w:ascii="Cambria" w:hAnsi="Cambria"/>
          <w:color w:val="auto"/>
          <w:sz w:val="28"/>
          <w:szCs w:val="28"/>
        </w:rPr>
        <w:t xml:space="preserve">lerk within 14 days after the mailing date of the court </w:t>
      </w:r>
      <w:r w:rsidRPr="00060F13" w:rsidR="00065648">
        <w:rPr>
          <w:rFonts w:ascii="Cambria" w:hAnsi="Cambria"/>
          <w:color w:val="auto"/>
          <w:sz w:val="28"/>
          <w:szCs w:val="28"/>
        </w:rPr>
        <w:t>c</w:t>
      </w:r>
      <w:r w:rsidRPr="00060F13">
        <w:rPr>
          <w:rFonts w:ascii="Cambria" w:hAnsi="Cambria"/>
          <w:color w:val="auto"/>
          <w:sz w:val="28"/>
          <w:szCs w:val="28"/>
        </w:rPr>
        <w:t xml:space="preserve">lerk’s response.  The request to review the court </w:t>
      </w:r>
      <w:r w:rsidRPr="00060F13" w:rsidR="00065648">
        <w:rPr>
          <w:rFonts w:ascii="Cambria" w:hAnsi="Cambria"/>
          <w:color w:val="auto"/>
          <w:sz w:val="28"/>
          <w:szCs w:val="28"/>
        </w:rPr>
        <w:t>c</w:t>
      </w:r>
      <w:r w:rsidRPr="00060F13">
        <w:rPr>
          <w:rFonts w:ascii="Cambria" w:hAnsi="Cambria"/>
          <w:color w:val="auto"/>
          <w:sz w:val="28"/>
          <w:szCs w:val="28"/>
        </w:rPr>
        <w:t xml:space="preserve">lerk’s response will be reviewed by the judge who presided over the case. </w:t>
      </w:r>
    </w:p>
    <w:sectPr w:rsidSect="002D26DE">
      <w:headerReference w:type="even" r:id="rId4"/>
      <w:headerReference w:type="default" r:id="rId5"/>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70113775"/>
      <w:docPartObj>
        <w:docPartGallery w:val="Page Numbers (Bottom of Page)"/>
        <w:docPartUnique/>
      </w:docPartObj>
    </w:sdtPr>
    <w:sdtContent>
      <w:p w:rsidR="009F614E" w:rsidP="00C659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F614E" w:rsidP="00EB4F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14E" w:rsidP="00C65987">
    <w:pPr>
      <w:pStyle w:val="Footer"/>
      <w:framePr w:wrap="none" w:vAnchor="text" w:hAnchor="margin" w:xAlign="right" w:y="1"/>
      <w:rPr>
        <w:rStyle w:val="PageNumber"/>
      </w:rPr>
    </w:pPr>
  </w:p>
  <w:p w:rsidR="009F614E" w:rsidP="00EB4FEF">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14E" w:rsidP="00B5261C">
    <w:pPr>
      <w:pStyle w:val="Header"/>
      <w:framePr w:wrap="none" w:vAnchor="text" w:hAnchor="margin" w:xAlign="outside"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345" o:spid="_x0000_s2049" type="#_x0000_t136" style="height:131.95pt;margin-left:0;margin-top:0;mso-height-percent:0;mso-position-horizontal:center;mso-position-horizontal-relative:margin;mso-position-vertical:center;mso-position-vertical-relative:margin;mso-width-percent:0;mso-wrap-edited:f;position:absolute;rotation:315;width:527.85pt;z-index:-251657216" o:allowincell="f" fillcolor="#7030a0" stroked="f">
          <v:fill opacity="7864f"/>
          <v:textpath style="font-family:&quot;Cambria&quot;;font-size:1pt" string="D R A F T"/>
          <w10:wrap anchorx="margin" anchory="margin"/>
        </v:shape>
      </w:pict>
    </w:r>
  </w:p>
  <w:sdt>
    <w:sdtPr>
      <w:rPr>
        <w:rStyle w:val="PageNumber"/>
      </w:rPr>
      <w:id w:val="-389965918"/>
      <w:docPartObj>
        <w:docPartGallery w:val="Page Numbers (Top of Page)"/>
        <w:docPartUnique/>
      </w:docPartObj>
    </w:sdtPr>
    <w:sdtContent>
      <w:p w:rsidR="009F614E" w:rsidP="00B5261C">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F614E" w:rsidP="002D26D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57501089"/>
      <w:docPartObj>
        <w:docPartGallery w:val="Page Numbers (Top of Page)"/>
        <w:docPartUnique/>
      </w:docPartObj>
    </w:sdtPr>
    <w:sdtContent>
      <w:p w:rsidR="009F614E" w:rsidP="00B5261C">
        <w:pPr>
          <w:pStyle w:val="Header"/>
          <w:framePr w:wrap="none" w:vAnchor="text" w:hAnchor="margin" w:xAlign="outside" w:y="1"/>
          <w:rPr>
            <w:rStyle w:val="PageNumber"/>
          </w:rPr>
        </w:pPr>
        <w:r w:rsidRPr="00C87574">
          <w:rPr>
            <w:rStyle w:val="PageNumber"/>
            <w:rFonts w:ascii="Cambria" w:hAnsi="Cambria"/>
          </w:rPr>
          <w:fldChar w:fldCharType="begin"/>
        </w:r>
        <w:r w:rsidRPr="00C87574">
          <w:rPr>
            <w:rStyle w:val="PageNumber"/>
            <w:rFonts w:ascii="Cambria" w:hAnsi="Cambria"/>
          </w:rPr>
          <w:instrText xml:space="preserve"> PAGE </w:instrText>
        </w:r>
        <w:r w:rsidRPr="00C87574">
          <w:rPr>
            <w:rStyle w:val="PageNumber"/>
            <w:rFonts w:ascii="Cambria" w:hAnsi="Cambria"/>
          </w:rPr>
          <w:fldChar w:fldCharType="separate"/>
        </w:r>
        <w:r>
          <w:rPr>
            <w:rStyle w:val="PageNumber"/>
            <w:rFonts w:ascii="Cambria" w:hAnsi="Cambria"/>
            <w:noProof/>
          </w:rPr>
          <w:t>18</w:t>
        </w:r>
        <w:r w:rsidRPr="00C87574">
          <w:rPr>
            <w:rStyle w:val="PageNumber"/>
            <w:rFonts w:ascii="Cambria" w:hAnsi="Cambria"/>
          </w:rPr>
          <w:fldChar w:fldCharType="end"/>
        </w:r>
      </w:p>
    </w:sdtContent>
  </w:sdt>
  <w:p w:rsidR="009F614E" w:rsidP="002D26DE">
    <w:pPr>
      <w:pStyle w:val="Header"/>
      <w:ind w:right="360"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346" o:spid="_x0000_s2050" type="#_x0000_t136" style="height:131.95pt;margin-left:0;margin-top:0;mso-height-percent:0;mso-position-horizontal:center;mso-position-horizontal-relative:margin;mso-position-vertical:center;mso-position-vertical-relative:margin;mso-width-percent:0;mso-wrap-edited:f;position:absolute;rotation:315;width:527.85pt;z-index:-251656192" o:allowincell="f" fillcolor="#7030a0" stroked="f">
          <v:fill opacity="7864f"/>
          <v:textpath style="font-family:&quot;Cambria&quot;;font-size:1pt" string="D R A F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14E" w:rsidP="009F614E">
    <w:pPr>
      <w:pStyle w:val="Header"/>
      <w:jc w:val="center"/>
      <w:rPr>
        <w:rFonts w:ascii="Cambria" w:hAnsi="Cambria"/>
        <w:b/>
        <w:color w:val="7030A0"/>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344" o:spid="_x0000_s2051" type="#_x0000_t136" style="height:131.95pt;margin-left:0;margin-top:0;mso-height-percent:0;mso-position-horizontal:center;mso-position-horizontal-relative:margin;mso-position-vertical:center;mso-position-vertical-relative:margin;mso-width-percent:0;mso-wrap-edited:f;position:absolute;rotation:315;width:527.85pt;z-index:-251658240" o:allowincell="f" fillcolor="#7030a0" stroked="f">
          <v:fill opacity="7864f"/>
          <v:textpath style="font-family:&quot;Cambria&quot;;font-size:1pt" string="D R A F T"/>
          <w10:wrap anchorx="margin" anchory="margin"/>
        </v:shape>
      </w:pict>
    </w:r>
    <w:r w:rsidRPr="009F614E">
      <w:rPr>
        <w:rFonts w:ascii="Cambria" w:hAnsi="Cambria"/>
        <w:b/>
        <w:color w:val="7030A0"/>
        <w:sz w:val="36"/>
        <w:szCs w:val="36"/>
      </w:rPr>
      <w:t xml:space="preserve">DRAFT FOR ADVISORY COMMITTEE </w:t>
    </w:r>
  </w:p>
  <w:p w:rsidR="009F614E" w:rsidP="009F614E">
    <w:pPr>
      <w:pStyle w:val="Header"/>
      <w:jc w:val="center"/>
      <w:rPr>
        <w:rFonts w:ascii="Cambria" w:hAnsi="Cambria"/>
        <w:b/>
        <w:color w:val="7030A0"/>
        <w:sz w:val="36"/>
        <w:szCs w:val="36"/>
      </w:rPr>
    </w:pPr>
    <w:r w:rsidRPr="009F614E">
      <w:rPr>
        <w:rFonts w:ascii="Cambria" w:hAnsi="Cambria"/>
        <w:b/>
        <w:color w:val="7030A0"/>
        <w:sz w:val="36"/>
        <w:szCs w:val="36"/>
      </w:rPr>
      <w:t>CONSIDERATION AND FEEDBACK</w:t>
    </w:r>
  </w:p>
  <w:p w:rsidR="009F614E" w:rsidRPr="009F614E" w:rsidP="00060F13">
    <w:pPr>
      <w:pStyle w:val="Header"/>
      <w:jc w:val="center"/>
      <w:rPr>
        <w:color w:val="7030A0"/>
      </w:rPr>
    </w:pPr>
    <w:r w:rsidRPr="009F614E">
      <w:rPr>
        <w:rFonts w:ascii="Cambria" w:hAnsi="Cambria"/>
        <w:b/>
        <w:color w:val="7030A0"/>
      </w:rPr>
      <w:t xml:space="preserve">NOVEMBER </w:t>
    </w:r>
    <w:r>
      <w:rPr>
        <w:rFonts w:ascii="Cambria" w:hAnsi="Cambria"/>
        <w:b/>
        <w:color w:val="7030A0"/>
      </w:rPr>
      <w:t xml:space="preserve">21, </w:t>
    </w:r>
    <w:r w:rsidRPr="009F614E">
      <w:rPr>
        <w:rFonts w:ascii="Cambria" w:hAnsi="Cambria"/>
        <w:b/>
        <w:color w:val="7030A0"/>
      </w:rPr>
      <w:t>2019</w:t>
    </w:r>
  </w:p>
  <w:p w:rsidR="009F6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D853F9"/>
    <w:multiLevelType w:val="hybridMultilevel"/>
    <w:tmpl w:val="50DECBD6"/>
    <w:lvl w:ilvl="0">
      <w:start w:val="1"/>
      <w:numFmt w:val="lowerLetter"/>
      <w:lvlText w:val="%1."/>
      <w:lvlJc w:val="left"/>
      <w:pPr>
        <w:ind w:left="1710" w:hanging="360"/>
      </w:pPr>
      <w:rPr>
        <w:rFonts w:hint="default"/>
      </w:rPr>
    </w:lvl>
    <w:lvl w:ilvl="1" w:tentative="1">
      <w:start w:val="1"/>
      <w:numFmt w:val="lowerLetter"/>
      <w:lvlText w:val="%2."/>
      <w:lvlJc w:val="left"/>
      <w:pPr>
        <w:ind w:left="2430" w:hanging="360"/>
      </w:pPr>
    </w:lvl>
    <w:lvl w:ilvl="2">
      <w:start w:val="1"/>
      <w:numFmt w:val="lowerRoman"/>
      <w:lvlText w:val="%3."/>
      <w:lvlJc w:val="right"/>
      <w:pPr>
        <w:ind w:left="2520" w:hanging="180"/>
      </w:pPr>
    </w:lvl>
    <w:lvl w:ilvl="3">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
    <w:nsid w:val="1129109E"/>
    <w:multiLevelType w:val="hybridMultilevel"/>
    <w:tmpl w:val="D47AF1E8"/>
    <w:lvl w:ilvl="0">
      <w:start w:val="1"/>
      <w:numFmt w:val="upperLetter"/>
      <w:lvlText w:val="%1."/>
      <w:lvlJc w:val="left"/>
      <w:pPr>
        <w:ind w:left="810" w:hanging="360"/>
      </w:pPr>
      <w:rPr>
        <w:rFonts w:hint="default"/>
      </w:rPr>
    </w:lvl>
    <w:lvl w:ilvl="1" w:tentative="1">
      <w:start w:val="1"/>
      <w:numFmt w:val="lowerLetter"/>
      <w:lvlText w:val="%2."/>
      <w:lvlJc w:val="left"/>
      <w:pPr>
        <w:ind w:left="1602" w:hanging="360"/>
      </w:pPr>
    </w:lvl>
    <w:lvl w:ilvl="2" w:tentative="1">
      <w:start w:val="1"/>
      <w:numFmt w:val="lowerRoman"/>
      <w:lvlText w:val="%3."/>
      <w:lvlJc w:val="right"/>
      <w:pPr>
        <w:ind w:left="2322" w:hanging="180"/>
      </w:pPr>
    </w:lvl>
    <w:lvl w:ilvl="3" w:tentative="1">
      <w:start w:val="1"/>
      <w:numFmt w:val="decimal"/>
      <w:lvlText w:val="%4."/>
      <w:lvlJc w:val="left"/>
      <w:pPr>
        <w:ind w:left="3042" w:hanging="360"/>
      </w:pPr>
    </w:lvl>
    <w:lvl w:ilvl="4" w:tentative="1">
      <w:start w:val="1"/>
      <w:numFmt w:val="lowerLetter"/>
      <w:lvlText w:val="%5."/>
      <w:lvlJc w:val="left"/>
      <w:pPr>
        <w:ind w:left="3762" w:hanging="360"/>
      </w:pPr>
    </w:lvl>
    <w:lvl w:ilvl="5" w:tentative="1">
      <w:start w:val="1"/>
      <w:numFmt w:val="lowerRoman"/>
      <w:lvlText w:val="%6."/>
      <w:lvlJc w:val="right"/>
      <w:pPr>
        <w:ind w:left="4482" w:hanging="180"/>
      </w:pPr>
    </w:lvl>
    <w:lvl w:ilvl="6" w:tentative="1">
      <w:start w:val="1"/>
      <w:numFmt w:val="decimal"/>
      <w:lvlText w:val="%7."/>
      <w:lvlJc w:val="left"/>
      <w:pPr>
        <w:ind w:left="5202" w:hanging="360"/>
      </w:pPr>
    </w:lvl>
    <w:lvl w:ilvl="7" w:tentative="1">
      <w:start w:val="1"/>
      <w:numFmt w:val="lowerLetter"/>
      <w:lvlText w:val="%8."/>
      <w:lvlJc w:val="left"/>
      <w:pPr>
        <w:ind w:left="5922" w:hanging="360"/>
      </w:pPr>
    </w:lvl>
    <w:lvl w:ilvl="8" w:tentative="1">
      <w:start w:val="1"/>
      <w:numFmt w:val="lowerRoman"/>
      <w:lvlText w:val="%9."/>
      <w:lvlJc w:val="right"/>
      <w:pPr>
        <w:ind w:left="6642" w:hanging="180"/>
      </w:pPr>
    </w:lvl>
  </w:abstractNum>
  <w:abstractNum w:abstractNumId="2">
    <w:nsid w:val="17A01C07"/>
    <w:multiLevelType w:val="hybridMultilevel"/>
    <w:tmpl w:val="57BC4ECC"/>
    <w:lvl w:ilvl="0">
      <w:start w:val="1"/>
      <w:numFmt w:val="decimal"/>
      <w:lvlText w:val="(%1)"/>
      <w:lvlJc w:val="left"/>
      <w:pPr>
        <w:ind w:left="1080" w:hanging="72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7368B5"/>
    <w:multiLevelType w:val="hybridMultilevel"/>
    <w:tmpl w:val="3F667CA6"/>
    <w:lvl w:ilvl="0">
      <w:start w:val="3"/>
      <w:numFmt w:val="upperLetter"/>
      <w:lvlText w:val="(%1)"/>
      <w:lvlJc w:val="left"/>
      <w:pPr>
        <w:ind w:left="1080" w:hanging="720"/>
      </w:pPr>
      <w:rPr>
        <w:rFonts w:hint="default"/>
        <w:strike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14138D"/>
    <w:multiLevelType w:val="hybridMultilevel"/>
    <w:tmpl w:val="2EC6D7B4"/>
    <w:lvl w:ilvl="0">
      <w:start w:val="1"/>
      <w:numFmt w:val="lowerLetter"/>
      <w:lvlText w:val="(%1)"/>
      <w:lvlJc w:val="left"/>
      <w:pPr>
        <w:ind w:left="1440" w:hanging="72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F356EE6"/>
    <w:multiLevelType w:val="hybridMultilevel"/>
    <w:tmpl w:val="61D6DF5E"/>
    <w:lvl w:ilvl="0">
      <w:start w:val="14"/>
      <w:numFmt w:val="decimal"/>
      <w:lvlText w:val="(%1)"/>
      <w:lvlJc w:val="left"/>
      <w:pPr>
        <w:ind w:left="990" w:hanging="720"/>
      </w:pPr>
      <w:rPr>
        <w:rFonts w:hint="default"/>
        <w:u w:val="single"/>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1F593EC3"/>
    <w:multiLevelType w:val="hybridMultilevel"/>
    <w:tmpl w:val="BFD83CB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45041A9"/>
    <w:multiLevelType w:val="hybridMultilevel"/>
    <w:tmpl w:val="5178004C"/>
    <w:lvl w:ilvl="0">
      <w:start w:val="1"/>
      <w:numFmt w:val="decimal"/>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B67C53"/>
    <w:multiLevelType w:val="hybridMultilevel"/>
    <w:tmpl w:val="F2649BF4"/>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72B56DD"/>
    <w:multiLevelType w:val="hybridMultilevel"/>
    <w:tmpl w:val="2334F056"/>
    <w:lvl w:ilvl="0">
      <w:start w:val="2"/>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23B30D8"/>
    <w:multiLevelType w:val="hybridMultilevel"/>
    <w:tmpl w:val="0D3E6560"/>
    <w:lvl w:ilvl="0">
      <w:start w:val="1"/>
      <w:numFmt w:val="lowerLetter"/>
      <w:lvlText w:val="(%1)"/>
      <w:lvlJc w:val="left"/>
      <w:pPr>
        <w:ind w:left="1620" w:hanging="720"/>
      </w:pPr>
      <w:rPr>
        <w:rFonts w:hint="default"/>
        <w:b/>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1">
    <w:nsid w:val="42C25CE4"/>
    <w:multiLevelType w:val="hybridMultilevel"/>
    <w:tmpl w:val="81B46B2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46E50982"/>
    <w:multiLevelType w:val="hybridMultilevel"/>
    <w:tmpl w:val="E6B0B3E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F02058"/>
    <w:multiLevelType w:val="hybridMultilevel"/>
    <w:tmpl w:val="4D982656"/>
    <w:lvl w:ilvl="0">
      <w:start w:val="1"/>
      <w:numFmt w:val="lowerLetter"/>
      <w:lvlText w:val="(%1)"/>
      <w:lvlJc w:val="left"/>
      <w:pPr>
        <w:ind w:left="1440" w:hanging="720"/>
      </w:pPr>
      <w:rPr>
        <w:rFonts w:hint="default"/>
        <w:b/>
        <w:strike w:val="0"/>
      </w:rPr>
    </w:lvl>
    <w:lvl w:ilvl="1">
      <w:start w:val="1"/>
      <w:numFmt w:val="upperLetter"/>
      <w:lvlText w:val="(%2)"/>
      <w:lvlJc w:val="left"/>
      <w:pPr>
        <w:ind w:left="1800" w:hanging="360"/>
      </w:pPr>
      <w:rPr>
        <w:rFonts w:ascii="Cambria" w:eastAsia="Times New Roman" w:hAnsi="Cambria" w:cs="Times New Roman"/>
      </w:rPr>
    </w:lvl>
    <w:lvl w:ilvl="2">
      <w:start w:val="1"/>
      <w:numFmt w:val="lowerRoman"/>
      <w:lvlText w:val="%3."/>
      <w:lvlJc w:val="right"/>
      <w:pPr>
        <w:ind w:left="2520" w:hanging="180"/>
      </w:pPr>
    </w:lvl>
    <w:lvl w:ilvl="3">
      <w:start w:val="1"/>
      <w:numFmt w:val="decimal"/>
      <w:lvlText w:val="(%4)"/>
      <w:lvlJc w:val="left"/>
      <w:pPr>
        <w:ind w:left="3600" w:hanging="72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CB75A90"/>
    <w:multiLevelType w:val="hybridMultilevel"/>
    <w:tmpl w:val="B81EDFA6"/>
    <w:lvl w:ilvl="0">
      <w:start w:val="1"/>
      <w:numFmt w:val="upperLetter"/>
      <w:lvlText w:val="%1."/>
      <w:lvlJc w:val="left"/>
      <w:pPr>
        <w:ind w:left="2160" w:hanging="360"/>
      </w:pPr>
      <w:rPr>
        <w:rFonts w:hint="default"/>
      </w:rPr>
    </w:lvl>
    <w:lvl w:ilvl="1">
      <w:start w:val="1"/>
      <w:numFmt w:val="lowerLetter"/>
      <w:lvlText w:val="%2."/>
      <w:lvlJc w:val="left"/>
      <w:pPr>
        <w:ind w:left="261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5BB91A7E"/>
    <w:multiLevelType w:val="hybridMultilevel"/>
    <w:tmpl w:val="D25CBD22"/>
    <w:lvl w:ilvl="0">
      <w:start w:val="1"/>
      <w:numFmt w:val="lowerLetter"/>
      <w:lvlText w:val="(%1)"/>
      <w:lvlJc w:val="left"/>
      <w:pPr>
        <w:ind w:left="720" w:hanging="720"/>
      </w:pPr>
      <w:rPr>
        <w:rFonts w:hint="default"/>
        <w:b/>
        <w:strike w:val="0"/>
      </w:rPr>
    </w:lvl>
    <w:lvl w:ilvl="1">
      <w:start w:val="1"/>
      <w:numFmt w:val="decimal"/>
      <w:lvlText w:val="(%2)"/>
      <w:lvlJc w:val="right"/>
      <w:pPr>
        <w:ind w:left="1080" w:hanging="360"/>
      </w:pPr>
      <w:rPr>
        <w:rFonts w:ascii="Cambria" w:hAnsi="Cambria" w:eastAsiaTheme="minorHAnsi" w:cs="Times New Roman"/>
        <w:b w:val="0"/>
      </w:rPr>
    </w:lvl>
    <w:lvl w:ilvl="2">
      <w:start w:val="1"/>
      <w:numFmt w:val="upperLetter"/>
      <w:lvlText w:val="(%3)"/>
      <w:lvlJc w:val="left"/>
      <w:pPr>
        <w:ind w:left="1980" w:hanging="360"/>
      </w:pPr>
      <w:rPr>
        <w:rFonts w:ascii="Cambria" w:eastAsia="Times New Roman" w:hAnsi="Cambria" w:cs="Times New Roman"/>
        <w:b w:val="0"/>
      </w:rPr>
    </w:lvl>
    <w:lvl w:ilvl="3">
      <w:start w:val="1"/>
      <w:numFmt w:val="lowerRoman"/>
      <w:lvlText w:val="(%4)"/>
      <w:lvlJc w:val="left"/>
      <w:pPr>
        <w:ind w:left="2880" w:hanging="720"/>
      </w:pPr>
      <w:rPr>
        <w:rFonts w:ascii="Cambria" w:hAnsi="Cambria" w:eastAsiaTheme="minorHAnsi" w:cs="Times New Roman"/>
        <w:b w:val="0"/>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0ED3973"/>
    <w:multiLevelType w:val="hybridMultilevel"/>
    <w:tmpl w:val="7C66B080"/>
    <w:lvl w:ilvl="0">
      <w:start w:val="1"/>
      <w:numFmt w:val="lowerLetter"/>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426C68"/>
    <w:multiLevelType w:val="hybridMultilevel"/>
    <w:tmpl w:val="7A06AC0A"/>
    <w:lvl w:ilvl="0">
      <w:start w:val="5"/>
      <w:numFmt w:val="decimal"/>
      <w:lvlText w:val="(%1)"/>
      <w:lvlJc w:val="left"/>
      <w:pPr>
        <w:ind w:left="1440" w:hanging="720"/>
      </w:pPr>
      <w:rPr>
        <w:rFonts w:hint="default"/>
        <w:b w:val="0"/>
        <w:strike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659B434C"/>
    <w:multiLevelType w:val="multilevel"/>
    <w:tmpl w:val="3984F5BC"/>
    <w:lvl w:ilvl="0">
      <w:start w:val="1"/>
      <w:numFmt w:val="upperLetter"/>
      <w:lvlText w:val="(%1)"/>
      <w:lvlJc w:val="left"/>
      <w:pPr>
        <w:ind w:left="760" w:hanging="40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B21D85"/>
    <w:multiLevelType w:val="hybridMultilevel"/>
    <w:tmpl w:val="6344BEE2"/>
    <w:lvl w:ilvl="0">
      <w:start w:val="1"/>
      <w:numFmt w:val="decimal"/>
      <w:lvlText w:val="%1."/>
      <w:lvlJc w:val="left"/>
      <w:pPr>
        <w:ind w:left="720" w:hanging="360"/>
      </w:pPr>
    </w:lvl>
    <w:lvl w:ilvl="1">
      <w:start w:val="1"/>
      <w:numFmt w:val="decimal"/>
      <w:lvlText w:val="(%2)"/>
      <w:lvlJc w:val="left"/>
      <w:pPr>
        <w:ind w:left="1800" w:hanging="720"/>
      </w:pPr>
      <w:rPr>
        <w:rFonts w:hint="default"/>
      </w:rPr>
    </w:lvl>
    <w:lvl w:ilvl="2">
      <w:start w:val="1"/>
      <w:numFmt w:val="upperLetter"/>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F92B2F"/>
    <w:multiLevelType w:val="multilevel"/>
    <w:tmpl w:val="6C241004"/>
    <w:lvl w:ilvl="0">
      <w:start w:val="1"/>
      <w:numFmt w:val="upp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nsid w:val="6E0D28B4"/>
    <w:multiLevelType w:val="hybridMultilevel"/>
    <w:tmpl w:val="CC8E0500"/>
    <w:lvl w:ilvl="0">
      <w:start w:val="1"/>
      <w:numFmt w:val="decimal"/>
      <w:lvlText w:val="(%1)"/>
      <w:lvlJc w:val="left"/>
      <w:pPr>
        <w:ind w:left="2520" w:hanging="1080"/>
      </w:pPr>
      <w:rPr>
        <w:rFonts w:ascii="Cambria" w:eastAsia="Times New Roman" w:hAnsi="Cambria" w:cs="Times New Roman"/>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0360A83"/>
    <w:multiLevelType w:val="hybridMultilevel"/>
    <w:tmpl w:val="716229B0"/>
    <w:lvl w:ilvl="0">
      <w:start w:val="2"/>
      <w:numFmt w:val="decimal"/>
      <w:lvlText w:val="%1."/>
      <w:lvlJc w:val="left"/>
      <w:pPr>
        <w:ind w:left="171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707803D4"/>
    <w:multiLevelType w:val="hybridMultilevel"/>
    <w:tmpl w:val="5856511A"/>
    <w:lvl w:ilvl="0">
      <w:start w:val="1"/>
      <w:numFmt w:val="upperLetter"/>
      <w:lvlText w:val="(%1)"/>
      <w:lvlJc w:val="left"/>
      <w:pPr>
        <w:ind w:left="2880" w:hanging="720"/>
      </w:pPr>
      <w:rPr>
        <w:rFonts w:hint="default"/>
      </w:rPr>
    </w:lvl>
    <w:lvl w:ilvl="1">
      <w:start w:val="1"/>
      <w:numFmt w:val="upperLetter"/>
      <w:lvlText w:val="(%2)"/>
      <w:lvlJc w:val="left"/>
      <w:pPr>
        <w:ind w:left="3240" w:hanging="360"/>
      </w:pPr>
      <w:rPr>
        <w:rFonts w:ascii="Cambria" w:eastAsia="Times New Roman" w:hAnsi="Cambria" w:cs="Times New Roman" w:hint="default"/>
        <w:b w:val="0"/>
      </w:r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74FE0C4D"/>
    <w:multiLevelType w:val="hybridMultilevel"/>
    <w:tmpl w:val="B13A85DA"/>
    <w:lvl w:ilvl="0">
      <w:start w:val="1"/>
      <w:numFmt w:val="upperLetter"/>
      <w:lvlText w:val="(%1)"/>
      <w:lvlJc w:val="left"/>
      <w:pPr>
        <w:ind w:left="760" w:hanging="4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1010ED"/>
    <w:multiLevelType w:val="hybridMultilevel"/>
    <w:tmpl w:val="4C90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3060" w:hanging="10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21"/>
  </w:num>
  <w:num w:numId="5">
    <w:abstractNumId w:val="7"/>
  </w:num>
  <w:num w:numId="6">
    <w:abstractNumId w:val="6"/>
  </w:num>
  <w:num w:numId="7">
    <w:abstractNumId w:val="13"/>
  </w:num>
  <w:num w:numId="8">
    <w:abstractNumId w:val="2"/>
  </w:num>
  <w:num w:numId="9">
    <w:abstractNumId w:val="15"/>
  </w:num>
  <w:num w:numId="10">
    <w:abstractNumId w:val="23"/>
  </w:num>
  <w:num w:numId="11">
    <w:abstractNumId w:val="17"/>
  </w:num>
  <w:num w:numId="12">
    <w:abstractNumId w:val="3"/>
  </w:num>
  <w:num w:numId="13">
    <w:abstractNumId w:val="22"/>
  </w:num>
  <w:num w:numId="14">
    <w:abstractNumId w:val="0"/>
  </w:num>
  <w:num w:numId="15">
    <w:abstractNumId w:val="9"/>
  </w:num>
  <w:num w:numId="16">
    <w:abstractNumId w:val="14"/>
  </w:num>
  <w:num w:numId="17">
    <w:abstractNumId w:val="11"/>
  </w:num>
  <w:num w:numId="18">
    <w:abstractNumId w:val="24"/>
  </w:num>
  <w:num w:numId="19">
    <w:abstractNumId w:val="12"/>
  </w:num>
  <w:num w:numId="20">
    <w:abstractNumId w:val="1"/>
  </w:num>
  <w:num w:numId="21">
    <w:abstractNumId w:val="20"/>
  </w:num>
  <w:num w:numId="22">
    <w:abstractNumId w:val="18"/>
  </w:num>
  <w:num w:numId="23">
    <w:abstractNumId w:val="8"/>
  </w:num>
  <w:num w:numId="24">
    <w:abstractNumId w:val="4"/>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A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A2"/>
    <w:pPr>
      <w:ind w:left="720"/>
      <w:contextualSpacing/>
    </w:pPr>
  </w:style>
  <w:style w:type="paragraph" w:customStyle="1" w:styleId="Default">
    <w:name w:val="Default"/>
    <w:rsid w:val="00B77C2E"/>
    <w:pPr>
      <w:autoSpaceDE w:val="0"/>
      <w:autoSpaceDN w:val="0"/>
      <w:adjustRightInd w:val="0"/>
    </w:pPr>
    <w:rPr>
      <w:rFonts w:ascii="Times New Roman" w:hAnsi="Times New Roman" w:cs="Times New Roman"/>
      <w:color w:val="000000"/>
    </w:rPr>
  </w:style>
  <w:style w:type="character" w:styleId="FootnoteReference">
    <w:name w:val="footnote reference"/>
    <w:basedOn w:val="DefaultParagraphFont"/>
    <w:uiPriority w:val="99"/>
    <w:semiHidden/>
    <w:unhideWhenUsed/>
    <w:rsid w:val="00B77C2E"/>
  </w:style>
  <w:style w:type="paragraph" w:styleId="FootnoteText">
    <w:name w:val="footnote text"/>
    <w:basedOn w:val="Normal"/>
    <w:link w:val="FootnoteTextChar"/>
    <w:uiPriority w:val="99"/>
    <w:unhideWhenUsed/>
    <w:rsid w:val="00B77C2E"/>
    <w:rPr>
      <w:sz w:val="20"/>
      <w:szCs w:val="20"/>
    </w:rPr>
  </w:style>
  <w:style w:type="character" w:customStyle="1" w:styleId="FootnoteTextChar">
    <w:name w:val="Footnote Text Char"/>
    <w:basedOn w:val="DefaultParagraphFont"/>
    <w:link w:val="FootnoteText"/>
    <w:uiPriority w:val="99"/>
    <w:rsid w:val="00B77C2E"/>
    <w:rPr>
      <w:rFonts w:ascii="Times New Roman" w:eastAsia="Times New Roman" w:hAnsi="Times New Roman" w:cs="Times New Roman"/>
      <w:sz w:val="20"/>
      <w:szCs w:val="20"/>
    </w:rPr>
  </w:style>
  <w:style w:type="paragraph" w:styleId="NormalWeb">
    <w:name w:val="Normal (Web)"/>
    <w:basedOn w:val="Normal"/>
    <w:uiPriority w:val="99"/>
    <w:unhideWhenUsed/>
    <w:rsid w:val="00B77C2E"/>
    <w:pPr>
      <w:spacing w:before="100" w:beforeAutospacing="1" w:after="100" w:afterAutospacing="1"/>
    </w:pPr>
  </w:style>
  <w:style w:type="character" w:styleId="CommentReference">
    <w:name w:val="annotation reference"/>
    <w:basedOn w:val="DefaultParagraphFont"/>
    <w:uiPriority w:val="99"/>
    <w:semiHidden/>
    <w:unhideWhenUsed/>
    <w:rsid w:val="008F7C62"/>
    <w:rPr>
      <w:sz w:val="16"/>
      <w:szCs w:val="16"/>
    </w:rPr>
  </w:style>
  <w:style w:type="paragraph" w:styleId="CommentText">
    <w:name w:val="annotation text"/>
    <w:basedOn w:val="Normal"/>
    <w:link w:val="CommentTextChar"/>
    <w:uiPriority w:val="99"/>
    <w:semiHidden/>
    <w:unhideWhenUsed/>
    <w:rsid w:val="008F7C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F7C62"/>
    <w:rPr>
      <w:sz w:val="20"/>
      <w:szCs w:val="20"/>
    </w:rPr>
  </w:style>
  <w:style w:type="paragraph" w:styleId="BalloonText">
    <w:name w:val="Balloon Text"/>
    <w:basedOn w:val="Normal"/>
    <w:link w:val="BalloonTextChar"/>
    <w:uiPriority w:val="99"/>
    <w:semiHidden/>
    <w:unhideWhenUsed/>
    <w:rsid w:val="001719D7"/>
    <w:rPr>
      <w:sz w:val="18"/>
      <w:szCs w:val="18"/>
    </w:rPr>
  </w:style>
  <w:style w:type="character" w:customStyle="1" w:styleId="BalloonTextChar">
    <w:name w:val="Balloon Text Char"/>
    <w:basedOn w:val="DefaultParagraphFont"/>
    <w:link w:val="BalloonText"/>
    <w:uiPriority w:val="99"/>
    <w:semiHidden/>
    <w:rsid w:val="001719D7"/>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3259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3259B"/>
    <w:rPr>
      <w:rFonts w:ascii="Times New Roman" w:eastAsia="Times New Roman" w:hAnsi="Times New Roman" w:cs="Times New Roman"/>
      <w:b/>
      <w:bCs/>
      <w:sz w:val="20"/>
      <w:szCs w:val="20"/>
    </w:rPr>
  </w:style>
  <w:style w:type="paragraph" w:styleId="Revision">
    <w:name w:val="Revision"/>
    <w:hidden/>
    <w:uiPriority w:val="99"/>
    <w:semiHidden/>
    <w:rsid w:val="00BE37EE"/>
    <w:rPr>
      <w:rFonts w:ascii="Times New Roman" w:eastAsia="Times New Roman" w:hAnsi="Times New Roman" w:cs="Times New Roman"/>
    </w:rPr>
  </w:style>
  <w:style w:type="paragraph" w:styleId="Footer">
    <w:name w:val="footer"/>
    <w:basedOn w:val="Normal"/>
    <w:link w:val="FooterChar"/>
    <w:uiPriority w:val="99"/>
    <w:unhideWhenUsed/>
    <w:rsid w:val="00CF0F00"/>
    <w:pPr>
      <w:tabs>
        <w:tab w:val="center" w:pos="4680"/>
        <w:tab w:val="right" w:pos="9360"/>
      </w:tabs>
    </w:pPr>
  </w:style>
  <w:style w:type="character" w:customStyle="1" w:styleId="FooterChar">
    <w:name w:val="Footer Char"/>
    <w:basedOn w:val="DefaultParagraphFont"/>
    <w:link w:val="Footer"/>
    <w:uiPriority w:val="99"/>
    <w:rsid w:val="00CF0F00"/>
    <w:rPr>
      <w:rFonts w:ascii="Times New Roman" w:eastAsia="Times New Roman" w:hAnsi="Times New Roman" w:cs="Times New Roman"/>
    </w:rPr>
  </w:style>
  <w:style w:type="character" w:styleId="PageNumber">
    <w:name w:val="page number"/>
    <w:basedOn w:val="DefaultParagraphFont"/>
    <w:uiPriority w:val="99"/>
    <w:semiHidden/>
    <w:unhideWhenUsed/>
    <w:rsid w:val="00CF0F00"/>
  </w:style>
  <w:style w:type="paragraph" w:styleId="Header">
    <w:name w:val="header"/>
    <w:basedOn w:val="Normal"/>
    <w:link w:val="HeaderChar"/>
    <w:uiPriority w:val="99"/>
    <w:unhideWhenUsed/>
    <w:rsid w:val="002D26DE"/>
    <w:pPr>
      <w:tabs>
        <w:tab w:val="center" w:pos="4680"/>
        <w:tab w:val="right" w:pos="9360"/>
      </w:tabs>
    </w:pPr>
  </w:style>
  <w:style w:type="character" w:customStyle="1" w:styleId="HeaderChar">
    <w:name w:val="Header Char"/>
    <w:basedOn w:val="DefaultParagraphFont"/>
    <w:link w:val="Header"/>
    <w:uiPriority w:val="99"/>
    <w:rsid w:val="002D26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2019-11-22T17:33:24Z</dcterms:created>
  <dcterms:modified xsi:type="dcterms:W3CDTF">2019-11-22T17:33:24Z</dcterms:modified>
</cp:coreProperties>
</file>